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B7" w:rsidRDefault="009622B7">
      <w:pPr>
        <w:pStyle w:val="BodyText"/>
        <w:spacing w:before="5"/>
        <w:ind w:left="0"/>
        <w:rPr>
          <w:rFonts w:ascii="Times New Roman"/>
          <w:sz w:val="14"/>
        </w:rPr>
      </w:pPr>
    </w:p>
    <w:p w:rsidR="009622B7" w:rsidRDefault="00591625">
      <w:pPr>
        <w:pStyle w:val="BodyText"/>
        <w:spacing w:line="20" w:lineRule="exact"/>
        <w:ind w:left="59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25704" id="Group 38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WC4U6skCAABKBgAADgAAAAAAAAAAAAAAAAAuAgAAZHJzL2Uyb0RvYy54bWxQSwECLQAU&#10;AAYACAAAACEAM9f7y9oAAAADAQAADwAAAAAAAAAAAAAAAAAjBQAAZHJzL2Rvd25yZXYueG1sUEsF&#10;BgAAAAAEAAQA8wAAACoGAAAAAA==&#10;">
                <v:rect id="Rectangle 39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9622B7" w:rsidRDefault="00D723B8">
      <w:pPr>
        <w:pStyle w:val="BodyText"/>
        <w:spacing w:after="15" w:line="360" w:lineRule="auto"/>
        <w:ind w:right="3914"/>
      </w:pPr>
      <w:r>
        <w:t>According to E</w:t>
      </w:r>
      <w:r w:rsidR="00591625">
        <w:t xml:space="preserve"> </w:t>
      </w:r>
      <w:r>
        <w:t>CRegulation 1907/2006 (REACH), 1272/2008</w:t>
      </w:r>
      <w:r w:rsidR="00591625">
        <w:t xml:space="preserve"> (CLP) &amp; 453/2010 Date of issue: 07.09.2011 – Version: EU_EN/2 – Print date</w:t>
      </w:r>
      <w:r>
        <w:t>: February 2018</w:t>
      </w:r>
    </w:p>
    <w:p w:rsidR="009622B7" w:rsidRDefault="00591625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E21BB" id="Group 3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">
                <v:rect id="Rectangle 3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622B7" w:rsidRDefault="009622B7">
      <w:pPr>
        <w:pStyle w:val="BodyText"/>
        <w:spacing w:before="6"/>
        <w:ind w:left="0"/>
      </w:pPr>
    </w:p>
    <w:p w:rsidR="009622B7" w:rsidRDefault="00D723B8">
      <w:pPr>
        <w:spacing w:before="92" w:after="19"/>
        <w:ind w:left="3472"/>
        <w:rPr>
          <w:b/>
          <w:sz w:val="24"/>
        </w:rPr>
      </w:pPr>
      <w:r>
        <w:rPr>
          <w:b/>
          <w:sz w:val="24"/>
        </w:rPr>
        <w:t>Mater</w:t>
      </w:r>
      <w:r>
        <w:rPr>
          <w:b/>
          <w:sz w:val="24"/>
        </w:rPr>
        <w:t>ial Safety Data Sheet</w:t>
      </w:r>
    </w:p>
    <w:p w:rsidR="009622B7" w:rsidRDefault="00591625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444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2EE2D" id="Group 3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bc3SMckCAABKBgAADgAAAAAAAAAAAAAAAAAuAgAAZHJzL2Uyb0RvYy54bWxQSwECLQAU&#10;AAYACAAAACEAM9f7y9oAAAADAQAADwAAAAAAAAAAAAAAAAAjBQAAZHJzL2Rvd25yZXYueG1sUEsF&#10;BgAAAAAEAAQA8wAAACoGAAAAAA==&#10;">
                <v:rect id="Rectangle 3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622B7" w:rsidRDefault="00591625">
      <w:pPr>
        <w:pStyle w:val="BodyText"/>
        <w:spacing w:before="2"/>
        <w:ind w:left="0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835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591625" w:rsidP="0059162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"/>
                            </w:pPr>
                            <w:r>
                              <w:t>I</w:t>
                            </w:r>
                            <w:r w:rsidR="00D723B8">
                              <w:t>DE</w:t>
                            </w:r>
                            <w:r>
                              <w:t>N</w:t>
                            </w:r>
                            <w:r w:rsidR="00D723B8">
                              <w:t>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85pt;margin-top:15.55pt;width:425.25pt;height:16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zhhgIAABo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" filled="f" strokeweight=".48pt">
                <v:textbox inset="0,0,0,0">
                  <w:txbxContent>
                    <w:p w:rsidR="009622B7" w:rsidRDefault="00591625" w:rsidP="0059162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"/>
                      </w:pPr>
                      <w:r>
                        <w:t>I</w:t>
                      </w:r>
                      <w:r w:rsidR="00D723B8">
                        <w:t>DE</w:t>
                      </w:r>
                      <w:r>
                        <w:t>N</w:t>
                      </w:r>
                      <w:r w:rsidR="00D723B8">
                        <w:t>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4"/>
        <w:ind w:left="0"/>
        <w:rPr>
          <w:b/>
          <w:sz w:val="16"/>
        </w:rPr>
      </w:pPr>
    </w:p>
    <w:p w:rsidR="009622B7" w:rsidRDefault="00591625">
      <w:pPr>
        <w:pStyle w:val="Heading1"/>
        <w:ind w:left="643"/>
      </w:pPr>
      <w:r>
        <w:t>Product I</w:t>
      </w:r>
      <w:r w:rsidR="00D723B8">
        <w:t>dentifier</w:t>
      </w:r>
    </w:p>
    <w:p w:rsidR="00591625" w:rsidRDefault="00D723B8">
      <w:pPr>
        <w:pStyle w:val="BodyText"/>
        <w:tabs>
          <w:tab w:val="left" w:pos="4665"/>
        </w:tabs>
        <w:spacing w:before="103" w:line="360" w:lineRule="auto"/>
        <w:ind w:right="3826"/>
      </w:pPr>
      <w:r>
        <w:t>Trade</w:t>
      </w:r>
      <w:r>
        <w:rPr>
          <w:spacing w:val="-1"/>
        </w:rPr>
        <w:t xml:space="preserve"> </w:t>
      </w:r>
      <w:r>
        <w:t>name</w:t>
      </w:r>
      <w:r>
        <w:tab/>
        <w:t xml:space="preserve">: </w:t>
      </w:r>
      <w:r w:rsidR="00591625">
        <w:t>Green Bio Glitter</w:t>
      </w:r>
    </w:p>
    <w:p w:rsidR="009622B7" w:rsidRDefault="00D723B8">
      <w:pPr>
        <w:pStyle w:val="BodyText"/>
        <w:tabs>
          <w:tab w:val="left" w:pos="4665"/>
        </w:tabs>
        <w:spacing w:before="103" w:line="360" w:lineRule="auto"/>
        <w:ind w:right="3826"/>
      </w:pPr>
      <w:r>
        <w:t>Relevant identified uses of the</w:t>
      </w:r>
      <w:r>
        <w:rPr>
          <w:spacing w:val="-8"/>
        </w:rPr>
        <w:t xml:space="preserve"> </w:t>
      </w:r>
      <w:r>
        <w:t>substance</w:t>
      </w:r>
    </w:p>
    <w:p w:rsidR="009622B7" w:rsidRDefault="00D723B8">
      <w:pPr>
        <w:pStyle w:val="BodyText"/>
        <w:tabs>
          <w:tab w:val="left" w:pos="4675"/>
        </w:tabs>
        <w:spacing w:line="205" w:lineRule="exact"/>
      </w:pPr>
      <w:r>
        <w:t>or mixture and uses</w:t>
      </w:r>
      <w:r>
        <w:rPr>
          <w:spacing w:val="-8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against</w:t>
      </w:r>
      <w:r>
        <w:tab/>
        <w:t>: colouring</w:t>
      </w:r>
      <w:r>
        <w:rPr>
          <w:spacing w:val="-2"/>
        </w:rPr>
        <w:t xml:space="preserve"> </w:t>
      </w:r>
      <w:r>
        <w:t>agent</w:t>
      </w:r>
    </w:p>
    <w:p w:rsidR="009622B7" w:rsidRDefault="00591625">
      <w:pPr>
        <w:pStyle w:val="BodyText"/>
        <w:tabs>
          <w:tab w:val="left" w:pos="4655"/>
        </w:tabs>
        <w:spacing w:before="105" w:line="360" w:lineRule="auto"/>
        <w:ind w:right="5199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332105</wp:posOffset>
                </wp:positionV>
                <wp:extent cx="1127760" cy="62674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25" w:rsidRPr="00591625" w:rsidRDefault="00591625" w:rsidP="005916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1625">
                              <w:rPr>
                                <w:sz w:val="18"/>
                                <w:szCs w:val="18"/>
                              </w:rPr>
                              <w:t>Auroradyz</w:t>
                            </w:r>
                          </w:p>
                          <w:p w:rsidR="00591625" w:rsidRPr="00591625" w:rsidRDefault="00591625" w:rsidP="005916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1625">
                              <w:rPr>
                                <w:sz w:val="18"/>
                                <w:szCs w:val="18"/>
                              </w:rPr>
                              <w:t>16 Pasture Road</w:t>
                            </w:r>
                          </w:p>
                          <w:p w:rsidR="00591625" w:rsidRPr="00591625" w:rsidRDefault="00591625" w:rsidP="005916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1625">
                              <w:rPr>
                                <w:sz w:val="18"/>
                                <w:szCs w:val="18"/>
                              </w:rPr>
                              <w:t>Moreton Wirral</w:t>
                            </w:r>
                          </w:p>
                          <w:p w:rsidR="00591625" w:rsidRDefault="00591625" w:rsidP="00591625">
                            <w:r w:rsidRPr="00591625">
                              <w:rPr>
                                <w:sz w:val="18"/>
                                <w:szCs w:val="18"/>
                              </w:rPr>
                              <w:t>CH46 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.95pt;margin-top:26.15pt;width:88.8pt;height:49.35pt;z-index:48760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" strokecolor="white [3212]">
                <v:textbox style="mso-fit-shape-to-text:t">
                  <w:txbxContent>
                    <w:p w:rsidR="00591625" w:rsidRPr="00591625" w:rsidRDefault="00591625" w:rsidP="00591625">
                      <w:pPr>
                        <w:rPr>
                          <w:sz w:val="18"/>
                          <w:szCs w:val="18"/>
                        </w:rPr>
                      </w:pPr>
                      <w:r w:rsidRPr="00591625">
                        <w:rPr>
                          <w:sz w:val="18"/>
                          <w:szCs w:val="18"/>
                        </w:rPr>
                        <w:t>Auroradyz</w:t>
                      </w:r>
                    </w:p>
                    <w:p w:rsidR="00591625" w:rsidRPr="00591625" w:rsidRDefault="00591625" w:rsidP="00591625">
                      <w:pPr>
                        <w:rPr>
                          <w:sz w:val="18"/>
                          <w:szCs w:val="18"/>
                        </w:rPr>
                      </w:pPr>
                      <w:r w:rsidRPr="00591625">
                        <w:rPr>
                          <w:sz w:val="18"/>
                          <w:szCs w:val="18"/>
                        </w:rPr>
                        <w:t>16 Pasture Road</w:t>
                      </w:r>
                    </w:p>
                    <w:p w:rsidR="00591625" w:rsidRPr="00591625" w:rsidRDefault="00591625" w:rsidP="00591625">
                      <w:pPr>
                        <w:rPr>
                          <w:sz w:val="18"/>
                          <w:szCs w:val="18"/>
                        </w:rPr>
                      </w:pPr>
                      <w:r w:rsidRPr="00591625">
                        <w:rPr>
                          <w:sz w:val="18"/>
                          <w:szCs w:val="18"/>
                        </w:rPr>
                        <w:t>Moreton Wirral</w:t>
                      </w:r>
                    </w:p>
                    <w:p w:rsidR="00591625" w:rsidRDefault="00591625" w:rsidP="00591625">
                      <w:r w:rsidRPr="00591625">
                        <w:rPr>
                          <w:sz w:val="18"/>
                          <w:szCs w:val="18"/>
                        </w:rPr>
                        <w:t>CH46 7TH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B8">
        <w:t>Uses</w:t>
      </w:r>
      <w:r w:rsidR="00D723B8">
        <w:rPr>
          <w:spacing w:val="-2"/>
        </w:rPr>
        <w:t xml:space="preserve"> </w:t>
      </w:r>
      <w:r w:rsidR="00D723B8">
        <w:t>advised</w:t>
      </w:r>
      <w:r w:rsidR="00D723B8">
        <w:rPr>
          <w:spacing w:val="-3"/>
        </w:rPr>
        <w:t xml:space="preserve"> </w:t>
      </w:r>
      <w:r w:rsidR="00D723B8">
        <w:t>against</w:t>
      </w:r>
      <w:r w:rsidR="00D723B8">
        <w:tab/>
        <w:t xml:space="preserve">: not </w:t>
      </w:r>
      <w:r w:rsidR="00D723B8">
        <w:rPr>
          <w:spacing w:val="-4"/>
        </w:rPr>
        <w:t xml:space="preserve">known </w:t>
      </w:r>
      <w:r w:rsidR="00D723B8">
        <w:t>Details of the supplier of the</w:t>
      </w:r>
      <w:r w:rsidR="00D723B8">
        <w:rPr>
          <w:spacing w:val="-8"/>
        </w:rPr>
        <w:t xml:space="preserve"> </w:t>
      </w:r>
      <w:r w:rsidR="00D723B8">
        <w:t>safety</w:t>
      </w:r>
    </w:p>
    <w:p w:rsidR="00591625" w:rsidRDefault="00D723B8" w:rsidP="00591625">
      <w:pPr>
        <w:pStyle w:val="BodyText"/>
      </w:pPr>
      <w:r>
        <w:t>data sheet</w:t>
      </w:r>
    </w:p>
    <w:p w:rsidR="00591625" w:rsidRDefault="00591625" w:rsidP="00591625">
      <w:pPr>
        <w:pStyle w:val="BodyText"/>
      </w:pPr>
    </w:p>
    <w:p w:rsidR="00591625" w:rsidRDefault="00591625" w:rsidP="00591625">
      <w:pPr>
        <w:pStyle w:val="BodyText"/>
      </w:pPr>
    </w:p>
    <w:p w:rsidR="009622B7" w:rsidRDefault="00591625" w:rsidP="00591625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266065</wp:posOffset>
                </wp:positionV>
                <wp:extent cx="5400675" cy="203835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2. HAZARD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85pt;margin-top:20.95pt;width:425.25pt;height:16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spacing w:before="1"/>
                        <w:ind w:left="102"/>
                      </w:pPr>
                      <w:r>
                        <w:t>2. HAZARD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4"/>
        <w:ind w:left="0"/>
        <w:rPr>
          <w:sz w:val="16"/>
        </w:rPr>
      </w:pPr>
    </w:p>
    <w:p w:rsidR="009622B7" w:rsidRDefault="00D723B8">
      <w:pPr>
        <w:pStyle w:val="Heading1"/>
      </w:pPr>
      <w:r>
        <w:t>Classification of the substance or mixture</w:t>
      </w:r>
    </w:p>
    <w:p w:rsidR="009622B7" w:rsidRDefault="00D723B8">
      <w:pPr>
        <w:pStyle w:val="BodyText"/>
        <w:spacing w:before="102"/>
      </w:pPr>
      <w:r>
        <w:t>According to Regulation (EC) No.</w:t>
      </w:r>
    </w:p>
    <w:p w:rsidR="009622B7" w:rsidRDefault="00D723B8">
      <w:pPr>
        <w:pStyle w:val="BodyText"/>
        <w:tabs>
          <w:tab w:val="left" w:pos="4564"/>
        </w:tabs>
        <w:spacing w:before="103"/>
      </w:pPr>
      <w:r>
        <w:t>1272/2008(CLP)</w:t>
      </w:r>
      <w:r>
        <w:tab/>
        <w:t>: not</w:t>
      </w:r>
      <w:r>
        <w:rPr>
          <w:spacing w:val="-3"/>
        </w:rPr>
        <w:t xml:space="preserve"> </w:t>
      </w:r>
      <w:r>
        <w:t>classified</w:t>
      </w:r>
    </w:p>
    <w:p w:rsidR="009622B7" w:rsidRDefault="00D723B8">
      <w:pPr>
        <w:pStyle w:val="BodyText"/>
        <w:spacing w:before="105"/>
      </w:pPr>
      <w:r>
        <w:t>According to Directive 67/548/EEC &amp;</w:t>
      </w:r>
    </w:p>
    <w:p w:rsidR="009622B7" w:rsidRDefault="00D723B8">
      <w:pPr>
        <w:pStyle w:val="BodyText"/>
        <w:tabs>
          <w:tab w:val="left" w:pos="4545"/>
        </w:tabs>
        <w:spacing w:before="103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  <w:t>: not</w:t>
      </w:r>
      <w:r>
        <w:rPr>
          <w:spacing w:val="-8"/>
        </w:rPr>
        <w:t xml:space="preserve"> </w:t>
      </w:r>
      <w:r>
        <w:t>classified</w:t>
      </w:r>
    </w:p>
    <w:p w:rsidR="009622B7" w:rsidRDefault="00D723B8">
      <w:pPr>
        <w:pStyle w:val="BodyText"/>
        <w:tabs>
          <w:tab w:val="left" w:pos="4574"/>
        </w:tabs>
        <w:spacing w:before="102"/>
      </w:pPr>
      <w:r>
        <w:t>Additional</w:t>
      </w:r>
      <w:r>
        <w:rPr>
          <w:spacing w:val="-5"/>
        </w:rPr>
        <w:t xml:space="preserve"> </w:t>
      </w:r>
      <w:r>
        <w:t>information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9622B7" w:rsidRDefault="00D723B8">
      <w:pPr>
        <w:pStyle w:val="Heading1"/>
        <w:spacing w:before="103"/>
      </w:pPr>
      <w:r>
        <w:t>Label elements</w:t>
      </w:r>
    </w:p>
    <w:p w:rsidR="009622B7" w:rsidRDefault="00D723B8">
      <w:pPr>
        <w:pStyle w:val="BodyText"/>
        <w:tabs>
          <w:tab w:val="left" w:pos="4545"/>
        </w:tabs>
        <w:spacing w:before="105"/>
      </w:pPr>
      <w:r>
        <w:t>GHS</w:t>
      </w:r>
      <w:r>
        <w:rPr>
          <w:spacing w:val="-1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elements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4574"/>
        </w:tabs>
        <w:spacing w:before="103"/>
      </w:pPr>
      <w:r>
        <w:t>Hazard</w:t>
      </w:r>
      <w:r>
        <w:rPr>
          <w:spacing w:val="-2"/>
        </w:rPr>
        <w:t xml:space="preserve"> </w:t>
      </w:r>
      <w:r>
        <w:t>pictogram(s)</w:t>
      </w:r>
      <w:r>
        <w:tab/>
        <w:t>: not</w:t>
      </w:r>
      <w:r>
        <w:rPr>
          <w:spacing w:val="-8"/>
        </w:rPr>
        <w:t xml:space="preserve"> </w:t>
      </w:r>
      <w:r>
        <w:t>a</w:t>
      </w:r>
      <w:r>
        <w:t>pplicable</w:t>
      </w:r>
    </w:p>
    <w:p w:rsidR="009622B7" w:rsidRDefault="00D723B8">
      <w:pPr>
        <w:pStyle w:val="BodyText"/>
        <w:tabs>
          <w:tab w:val="left" w:pos="4543"/>
        </w:tabs>
        <w:spacing w:before="105"/>
      </w:pPr>
      <w:r>
        <w:t>Signal</w:t>
      </w:r>
      <w:r>
        <w:rPr>
          <w:spacing w:val="-1"/>
        </w:rPr>
        <w:t xml:space="preserve"> </w:t>
      </w:r>
      <w:r>
        <w:t>word(s)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4574"/>
        </w:tabs>
        <w:spacing w:before="102"/>
      </w:pPr>
      <w:r>
        <w:t>Hazard</w:t>
      </w:r>
      <w:r>
        <w:rPr>
          <w:spacing w:val="-2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4555"/>
        </w:tabs>
        <w:spacing w:before="105"/>
      </w:pPr>
      <w:r>
        <w:t>Precautionary</w:t>
      </w:r>
      <w:r>
        <w:rPr>
          <w:spacing w:val="-4"/>
        </w:rPr>
        <w:t xml:space="preserve"> </w:t>
      </w:r>
      <w:r>
        <w:t>statement(s)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4535"/>
        </w:tabs>
        <w:spacing w:before="103"/>
      </w:pPr>
      <w:r>
        <w:t>Other</w:t>
      </w:r>
      <w:r>
        <w:rPr>
          <w:spacing w:val="-1"/>
        </w:rPr>
        <w:t xml:space="preserve"> </w:t>
      </w:r>
      <w:r>
        <w:t>hazards</w:t>
      </w:r>
      <w:r>
        <w:tab/>
        <w:t>: not</w:t>
      </w:r>
      <w:r>
        <w:rPr>
          <w:spacing w:val="-5"/>
        </w:rPr>
        <w:t xml:space="preserve"> </w:t>
      </w:r>
      <w:r>
        <w:t>known</w: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591625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ind w:left="102"/>
                            </w:pPr>
                            <w:r>
                              <w:t>3.</w:t>
                            </w:r>
                            <w:r w:rsidR="00591625">
                              <w:t xml:space="preserve"> </w:t>
                            </w:r>
                            <w:r>
                              <w:t>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85pt;margin-top:9.45pt;width:425.2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ind w:left="102"/>
                      </w:pPr>
                      <w:r>
                        <w:t>3.</w:t>
                      </w:r>
                      <w:r w:rsidR="00591625">
                        <w:t xml:space="preserve"> </w:t>
                      </w:r>
                      <w:r>
                        <w:t>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4"/>
        <w:ind w:left="0"/>
        <w:rPr>
          <w:sz w:val="16"/>
        </w:rPr>
      </w:pPr>
    </w:p>
    <w:p w:rsidR="009622B7" w:rsidRDefault="00591625">
      <w:pPr>
        <w:pStyle w:val="BodyText"/>
        <w:spacing w:before="94" w:line="360" w:lineRule="auto"/>
        <w:ind w:right="1279"/>
      </w:pPr>
      <w:r>
        <w:t>Chemical family</w:t>
      </w:r>
      <w:r w:rsidR="00D723B8">
        <w:t>: cellulose -aluminium-acrylates cross</w:t>
      </w:r>
      <w:r>
        <w:t xml:space="preserve"> polymer-chromium oxide green. </w:t>
      </w:r>
      <w:r w:rsidR="00D723B8">
        <w:t>Contains no hazardous ingredients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251"/>
        <w:gridCol w:w="1105"/>
        <w:gridCol w:w="940"/>
        <w:gridCol w:w="1276"/>
        <w:gridCol w:w="2977"/>
      </w:tblGrid>
      <w:tr w:rsidR="009622B7">
        <w:trPr>
          <w:trHeight w:val="1246"/>
        </w:trPr>
        <w:tc>
          <w:tcPr>
            <w:tcW w:w="2588" w:type="dxa"/>
          </w:tcPr>
          <w:p w:rsidR="009622B7" w:rsidRDefault="00D723B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Common chemical name</w:t>
            </w:r>
          </w:p>
        </w:tc>
        <w:tc>
          <w:tcPr>
            <w:tcW w:w="1251" w:type="dxa"/>
          </w:tcPr>
          <w:p w:rsidR="009622B7" w:rsidRDefault="00D723B8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CAS No.</w:t>
            </w:r>
          </w:p>
        </w:tc>
        <w:tc>
          <w:tcPr>
            <w:tcW w:w="1105" w:type="dxa"/>
          </w:tcPr>
          <w:p w:rsidR="009622B7" w:rsidRDefault="00D723B8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EINECS</w:t>
            </w:r>
          </w:p>
          <w:p w:rsidR="009622B7" w:rsidRDefault="00D723B8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940" w:type="dxa"/>
          </w:tcPr>
          <w:p w:rsidR="009622B7" w:rsidRDefault="00D723B8">
            <w:pPr>
              <w:pStyle w:val="TableParagraph"/>
              <w:spacing w:line="362" w:lineRule="auto"/>
              <w:ind w:right="273"/>
              <w:rPr>
                <w:sz w:val="18"/>
              </w:rPr>
            </w:pPr>
            <w:r>
              <w:rPr>
                <w:sz w:val="18"/>
              </w:rPr>
              <w:t>Colour Index</w:t>
            </w:r>
          </w:p>
        </w:tc>
        <w:tc>
          <w:tcPr>
            <w:tcW w:w="1276" w:type="dxa"/>
          </w:tcPr>
          <w:p w:rsidR="009622B7" w:rsidRDefault="00D723B8">
            <w:pPr>
              <w:pStyle w:val="TableParagraph"/>
              <w:spacing w:line="362" w:lineRule="auto"/>
              <w:ind w:left="107" w:right="178"/>
              <w:rPr>
                <w:sz w:val="18"/>
              </w:rPr>
            </w:pPr>
            <w:r>
              <w:rPr>
                <w:sz w:val="18"/>
              </w:rPr>
              <w:t>Chemical composition</w:t>
            </w:r>
          </w:p>
        </w:tc>
        <w:tc>
          <w:tcPr>
            <w:tcW w:w="2977" w:type="dxa"/>
          </w:tcPr>
          <w:p w:rsidR="009622B7" w:rsidRDefault="00D723B8">
            <w:pPr>
              <w:pStyle w:val="TableParagraph"/>
              <w:spacing w:line="360" w:lineRule="auto"/>
              <w:ind w:left="108" w:right="137"/>
              <w:rPr>
                <w:sz w:val="18"/>
              </w:rPr>
            </w:pPr>
            <w:r>
              <w:rPr>
                <w:sz w:val="18"/>
              </w:rPr>
              <w:t>Hazard classification According to directive 67/548/EEC &amp; Directive 1999/45/EC, Regulation (EC)</w:t>
            </w:r>
          </w:p>
          <w:p w:rsidR="009622B7" w:rsidRDefault="00D723B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No. 1272/2008(CLP)</w:t>
            </w:r>
          </w:p>
        </w:tc>
      </w:tr>
      <w:tr w:rsidR="009622B7">
        <w:trPr>
          <w:trHeight w:val="310"/>
        </w:trPr>
        <w:tc>
          <w:tcPr>
            <w:tcW w:w="2588" w:type="dxa"/>
          </w:tcPr>
          <w:p w:rsidR="009622B7" w:rsidRDefault="00D723B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Cellulose</w:t>
            </w:r>
          </w:p>
        </w:tc>
        <w:tc>
          <w:tcPr>
            <w:tcW w:w="1251" w:type="dxa"/>
          </w:tcPr>
          <w:p w:rsidR="009622B7" w:rsidRDefault="00D723B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9004-34-6</w:t>
            </w:r>
          </w:p>
        </w:tc>
        <w:tc>
          <w:tcPr>
            <w:tcW w:w="1105" w:type="dxa"/>
          </w:tcPr>
          <w:p w:rsidR="009622B7" w:rsidRDefault="00D723B8">
            <w:pPr>
              <w:pStyle w:val="TableParagraph"/>
              <w:spacing w:line="207" w:lineRule="exact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232-674-9</w:t>
            </w:r>
          </w:p>
        </w:tc>
        <w:tc>
          <w:tcPr>
            <w:tcW w:w="940" w:type="dxa"/>
          </w:tcPr>
          <w:p w:rsidR="009622B7" w:rsidRDefault="009622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9622B7" w:rsidRDefault="00D723B8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95.4-99.8</w:t>
            </w:r>
          </w:p>
        </w:tc>
        <w:tc>
          <w:tcPr>
            <w:tcW w:w="2977" w:type="dxa"/>
          </w:tcPr>
          <w:p w:rsidR="009622B7" w:rsidRDefault="00D723B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9622B7">
        <w:trPr>
          <w:trHeight w:val="310"/>
        </w:trPr>
        <w:tc>
          <w:tcPr>
            <w:tcW w:w="2588" w:type="dxa"/>
          </w:tcPr>
          <w:p w:rsidR="009622B7" w:rsidRDefault="00D723B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Aluminium</w:t>
            </w:r>
          </w:p>
        </w:tc>
        <w:tc>
          <w:tcPr>
            <w:tcW w:w="1251" w:type="dxa"/>
          </w:tcPr>
          <w:p w:rsidR="009622B7" w:rsidRDefault="00D723B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7429-90-5</w:t>
            </w:r>
          </w:p>
        </w:tc>
        <w:tc>
          <w:tcPr>
            <w:tcW w:w="1105" w:type="dxa"/>
          </w:tcPr>
          <w:p w:rsidR="009622B7" w:rsidRDefault="00D723B8">
            <w:pPr>
              <w:pStyle w:val="TableParagraph"/>
              <w:spacing w:before="1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231-072-3</w:t>
            </w:r>
          </w:p>
        </w:tc>
        <w:tc>
          <w:tcPr>
            <w:tcW w:w="940" w:type="dxa"/>
          </w:tcPr>
          <w:p w:rsidR="009622B7" w:rsidRDefault="00D723B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77000</w:t>
            </w:r>
          </w:p>
        </w:tc>
        <w:tc>
          <w:tcPr>
            <w:tcW w:w="1276" w:type="dxa"/>
          </w:tcPr>
          <w:p w:rsidR="009622B7" w:rsidRDefault="00D723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2977" w:type="dxa"/>
          </w:tcPr>
          <w:p w:rsidR="009622B7" w:rsidRDefault="00D723B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9622B7">
        <w:trPr>
          <w:trHeight w:val="310"/>
        </w:trPr>
        <w:tc>
          <w:tcPr>
            <w:tcW w:w="2588" w:type="dxa"/>
          </w:tcPr>
          <w:p w:rsidR="009622B7" w:rsidRDefault="00D723B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Acrylates Crosspolymer</w:t>
            </w:r>
          </w:p>
        </w:tc>
        <w:tc>
          <w:tcPr>
            <w:tcW w:w="1251" w:type="dxa"/>
          </w:tcPr>
          <w:p w:rsidR="009622B7" w:rsidRDefault="00D723B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25133-97-5</w:t>
            </w:r>
          </w:p>
        </w:tc>
        <w:tc>
          <w:tcPr>
            <w:tcW w:w="1105" w:type="dxa"/>
          </w:tcPr>
          <w:p w:rsidR="009622B7" w:rsidRDefault="009622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9622B7" w:rsidRDefault="009622B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9622B7" w:rsidRDefault="00D723B8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0-0.32</w:t>
            </w:r>
          </w:p>
        </w:tc>
        <w:tc>
          <w:tcPr>
            <w:tcW w:w="2977" w:type="dxa"/>
          </w:tcPr>
          <w:p w:rsidR="009622B7" w:rsidRDefault="00D723B8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  <w:tr w:rsidR="009622B7">
        <w:trPr>
          <w:trHeight w:val="310"/>
        </w:trPr>
        <w:tc>
          <w:tcPr>
            <w:tcW w:w="2588" w:type="dxa"/>
          </w:tcPr>
          <w:p w:rsidR="009622B7" w:rsidRDefault="00D723B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Chromium oxide green</w:t>
            </w:r>
          </w:p>
        </w:tc>
        <w:tc>
          <w:tcPr>
            <w:tcW w:w="1251" w:type="dxa"/>
          </w:tcPr>
          <w:p w:rsidR="009622B7" w:rsidRDefault="00D723B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1308-38-9</w:t>
            </w:r>
          </w:p>
        </w:tc>
        <w:tc>
          <w:tcPr>
            <w:tcW w:w="1105" w:type="dxa"/>
          </w:tcPr>
          <w:p w:rsidR="009622B7" w:rsidRDefault="00D723B8">
            <w:pPr>
              <w:pStyle w:val="TableParagraph"/>
              <w:spacing w:before="1"/>
              <w:ind w:left="90" w:right="144"/>
              <w:jc w:val="center"/>
              <w:rPr>
                <w:sz w:val="18"/>
              </w:rPr>
            </w:pPr>
            <w:r>
              <w:rPr>
                <w:sz w:val="18"/>
              </w:rPr>
              <w:t>215-160-9</w:t>
            </w:r>
          </w:p>
        </w:tc>
        <w:tc>
          <w:tcPr>
            <w:tcW w:w="940" w:type="dxa"/>
          </w:tcPr>
          <w:p w:rsidR="009622B7" w:rsidRDefault="00D723B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77288</w:t>
            </w:r>
          </w:p>
        </w:tc>
        <w:tc>
          <w:tcPr>
            <w:tcW w:w="1276" w:type="dxa"/>
          </w:tcPr>
          <w:p w:rsidR="009622B7" w:rsidRDefault="00D723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0-1.3</w:t>
            </w:r>
          </w:p>
        </w:tc>
        <w:tc>
          <w:tcPr>
            <w:tcW w:w="2977" w:type="dxa"/>
          </w:tcPr>
          <w:p w:rsidR="009622B7" w:rsidRDefault="00D723B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Not classified</w:t>
            </w:r>
          </w:p>
        </w:tc>
      </w:tr>
    </w:tbl>
    <w:p w:rsidR="009622B7" w:rsidRDefault="009622B7">
      <w:pPr>
        <w:rPr>
          <w:sz w:val="18"/>
        </w:rPr>
        <w:sectPr w:rsidR="009622B7">
          <w:headerReference w:type="default" r:id="rId7"/>
          <w:type w:val="continuous"/>
          <w:pgSz w:w="11910" w:h="16840"/>
          <w:pgMar w:top="2200" w:right="540" w:bottom="280" w:left="540" w:header="708" w:footer="720" w:gutter="0"/>
          <w:pgNumType w:start="1"/>
          <w:cols w:space="720"/>
        </w:sectPr>
      </w:pPr>
    </w:p>
    <w:p w:rsidR="009622B7" w:rsidRDefault="009622B7">
      <w:pPr>
        <w:pStyle w:val="BodyText"/>
        <w:spacing w:before="5"/>
        <w:ind w:left="0"/>
        <w:rPr>
          <w:sz w:val="14"/>
        </w:rPr>
      </w:pPr>
    </w:p>
    <w:p w:rsidR="009622B7" w:rsidRDefault="00591625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75322" id="Group 29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">
                <v:rect id="Rectangle 30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622B7" w:rsidRDefault="00D723B8">
      <w:pPr>
        <w:pStyle w:val="BodyText"/>
        <w:spacing w:after="15" w:line="360" w:lineRule="auto"/>
        <w:ind w:right="3914"/>
      </w:pPr>
      <w:r>
        <w:t>According to EC</w:t>
      </w:r>
      <w:r w:rsidR="00591625">
        <w:t xml:space="preserve"> </w:t>
      </w:r>
      <w:r>
        <w:t>Regulation 1907/2006 (REACH), 1272/2008</w:t>
      </w:r>
      <w:r w:rsidR="00591625">
        <w:t xml:space="preserve"> (CLP) &amp; 453/2010 Date of issue: 07.09.2011 – Version</w:t>
      </w:r>
      <w:r>
        <w:t>: EU_EN/2 – Print date : February 2018</w:t>
      </w:r>
    </w:p>
    <w:p w:rsidR="009622B7" w:rsidRDefault="00591625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0C83F" id="Group 27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AnXPdIyAIAAEoGAAAOAAAAAAAAAAAAAAAAAC4CAABkcnMvZTJvRG9jLnhtbFBLAQItABQA&#10;BgAIAAAAIQAz1/vL2gAAAAMBAAAPAAAAAAAAAAAAAAAAACIFAABkcnMvZG93bnJldi54bWxQSwUG&#10;AAAAAAQABADzAAAAKQYAAAAA&#10;">
                <v:rect id="Rectangle 28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591625">
      <w:pPr>
        <w:pStyle w:val="BodyText"/>
        <w:spacing w:before="1"/>
        <w:ind w:left="0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102235</wp:posOffset>
                </wp:positionV>
                <wp:extent cx="5400675" cy="203835"/>
                <wp:effectExtent l="0" t="0" r="0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ind w:left="102"/>
                            </w:pPr>
                            <w:r>
                              <w:t>4.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85pt;margin-top:8.05pt;width:425.25pt;height:16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ind w:left="102"/>
                      </w:pPr>
                      <w:r>
                        <w:t>4.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3"/>
        <w:ind w:left="0"/>
        <w:rPr>
          <w:sz w:val="16"/>
        </w:rPr>
      </w:pPr>
    </w:p>
    <w:p w:rsidR="009622B7" w:rsidRDefault="00D723B8">
      <w:pPr>
        <w:pStyle w:val="Heading1"/>
      </w:pPr>
      <w:r>
        <w:t>Description of first aid measures</w:t>
      </w:r>
    </w:p>
    <w:p w:rsidR="009622B7" w:rsidRDefault="00D723B8">
      <w:pPr>
        <w:pStyle w:val="BodyText"/>
        <w:tabs>
          <w:tab w:val="left" w:pos="4324"/>
        </w:tabs>
        <w:spacing w:before="103" w:line="362" w:lineRule="auto"/>
        <w:ind w:right="2803"/>
      </w:pPr>
      <w:r>
        <w:t>Inhalation: in case of accident</w:t>
      </w:r>
      <w:r>
        <w:rPr>
          <w:spacing w:val="-1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inhalation</w:t>
      </w:r>
      <w:r>
        <w:tab/>
        <w:t>: remove causality to fresh air and keep at rest Skin</w:t>
      </w:r>
      <w:r>
        <w:rPr>
          <w:spacing w:val="-3"/>
        </w:rPr>
        <w:t xml:space="preserve"> </w:t>
      </w:r>
      <w:r>
        <w:t>contact</w:t>
      </w:r>
      <w:r>
        <w:tab/>
        <w:t>: wash affected skin with plenty of</w:t>
      </w:r>
      <w:r>
        <w:rPr>
          <w:spacing w:val="-10"/>
        </w:rPr>
        <w:t xml:space="preserve"> </w:t>
      </w:r>
      <w:r>
        <w:t>water</w:t>
      </w:r>
    </w:p>
    <w:p w:rsidR="009622B7" w:rsidRDefault="00D723B8">
      <w:pPr>
        <w:pStyle w:val="BodyText"/>
        <w:tabs>
          <w:tab w:val="left" w:pos="4341"/>
        </w:tabs>
        <w:spacing w:line="360" w:lineRule="auto"/>
        <w:ind w:left="4471" w:right="1279" w:hanging="3872"/>
      </w:pPr>
      <w:r>
        <w:t>Eye</w:t>
      </w:r>
      <w:r>
        <w:rPr>
          <w:spacing w:val="-1"/>
        </w:rPr>
        <w:t xml:space="preserve"> </w:t>
      </w:r>
      <w:r>
        <w:t>contact</w:t>
      </w:r>
      <w:r>
        <w:tab/>
        <w:t>: if contact with eyes directly, flu</w:t>
      </w:r>
      <w:r>
        <w:t>sh with gently flowing fresh water thoroughly; If eye irritation persists, get medical</w:t>
      </w:r>
      <w:r>
        <w:rPr>
          <w:spacing w:val="-30"/>
        </w:rPr>
        <w:t xml:space="preserve"> </w:t>
      </w:r>
      <w:r>
        <w:t>advice/attention</w:t>
      </w:r>
    </w:p>
    <w:p w:rsidR="009622B7" w:rsidRDefault="00D723B8">
      <w:pPr>
        <w:pStyle w:val="BodyText"/>
        <w:tabs>
          <w:tab w:val="left" w:pos="4375"/>
        </w:tabs>
      </w:pPr>
      <w:r>
        <w:t>Ingestion</w:t>
      </w:r>
      <w:r>
        <w:tab/>
        <w:t>: if ingested, wash out mouth with water, drink milk or egg</w:t>
      </w:r>
      <w:r>
        <w:rPr>
          <w:spacing w:val="-20"/>
        </w:rPr>
        <w:t xml:space="preserve"> </w:t>
      </w:r>
      <w:r>
        <w:t>white</w:t>
      </w:r>
    </w:p>
    <w:p w:rsidR="009622B7" w:rsidRDefault="00D723B8">
      <w:pPr>
        <w:pStyle w:val="BodyText"/>
        <w:tabs>
          <w:tab w:val="left" w:pos="4365"/>
        </w:tabs>
        <w:spacing w:before="99"/>
      </w:pPr>
      <w:r>
        <w:t>Notes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physician</w:t>
      </w:r>
      <w:r>
        <w:tab/>
        <w:t>: no special measures are</w:t>
      </w:r>
      <w:r>
        <w:rPr>
          <w:spacing w:val="-7"/>
        </w:rPr>
        <w:t xml:space="preserve"> </w:t>
      </w:r>
      <w:r>
        <w:t>required</w:t>
      </w:r>
    </w:p>
    <w:p w:rsidR="009622B7" w:rsidRDefault="00D723B8">
      <w:pPr>
        <w:pStyle w:val="Heading1"/>
        <w:spacing w:before="103"/>
      </w:pPr>
      <w:r>
        <w:t>Most important systems</w:t>
      </w:r>
      <w:r>
        <w:t xml:space="preserve"> and effects,</w:t>
      </w:r>
    </w:p>
    <w:p w:rsidR="009622B7" w:rsidRDefault="00D723B8">
      <w:pPr>
        <w:pStyle w:val="BodyText"/>
        <w:spacing w:before="105"/>
      </w:pPr>
      <w:r>
        <w:t>Both acute and delayed</w:t>
      </w:r>
    </w:p>
    <w:p w:rsidR="009622B7" w:rsidRDefault="00D723B8">
      <w:pPr>
        <w:pStyle w:val="BodyText"/>
        <w:tabs>
          <w:tab w:val="left" w:pos="4353"/>
        </w:tabs>
        <w:spacing w:before="103"/>
      </w:pPr>
      <w:r>
        <w:t>Actue</w:t>
      </w:r>
      <w:r>
        <w:tab/>
        <w:t>:</w:t>
      </w:r>
      <w:r>
        <w:rPr>
          <w:spacing w:val="-1"/>
        </w:rPr>
        <w:t xml:space="preserve"> </w:t>
      </w:r>
      <w:r>
        <w:t>none</w:t>
      </w:r>
    </w:p>
    <w:p w:rsidR="009622B7" w:rsidRDefault="00D723B8">
      <w:pPr>
        <w:pStyle w:val="BodyText"/>
        <w:tabs>
          <w:tab w:val="left" w:pos="4334"/>
        </w:tabs>
        <w:spacing w:before="105" w:line="360" w:lineRule="auto"/>
        <w:ind w:left="4440" w:right="1284" w:hanging="3848"/>
      </w:pP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(repeated)</w:t>
      </w:r>
      <w:r>
        <w:tab/>
        <w:t>: may cause irritation to the respiratory system. Cough. Increased difficulty in</w:t>
      </w:r>
      <w:r>
        <w:rPr>
          <w:spacing w:val="-4"/>
        </w:rPr>
        <w:t xml:space="preserve"> </w:t>
      </w:r>
      <w:r>
        <w:t>breathing</w:t>
      </w:r>
    </w:p>
    <w:p w:rsidR="009622B7" w:rsidRDefault="00D723B8">
      <w:pPr>
        <w:pStyle w:val="Heading1"/>
        <w:spacing w:before="0" w:line="205" w:lineRule="exact"/>
      </w:pPr>
      <w:r>
        <w:t>Indication of immediate medical attention and special treatment needed</w:t>
      </w:r>
    </w:p>
    <w:p w:rsidR="009622B7" w:rsidRDefault="00D723B8">
      <w:pPr>
        <w:pStyle w:val="BodyText"/>
        <w:tabs>
          <w:tab w:val="left" w:pos="4365"/>
        </w:tabs>
        <w:spacing w:before="105"/>
      </w:pPr>
      <w:r>
        <w:t>Recommended</w:t>
      </w:r>
      <w:r>
        <w:tab/>
        <w:t>:a. Chest</w:t>
      </w:r>
      <w:r>
        <w:rPr>
          <w:spacing w:val="-5"/>
        </w:rPr>
        <w:t xml:space="preserve"> </w:t>
      </w:r>
      <w:r>
        <w:t>X</w:t>
      </w:r>
      <w:r w:rsidR="00591625">
        <w:t>-</w:t>
      </w:r>
      <w:r>
        <w:t>Ray</w:t>
      </w:r>
    </w:p>
    <w:p w:rsidR="009622B7" w:rsidRDefault="00D723B8">
      <w:pPr>
        <w:pStyle w:val="BodyText"/>
        <w:spacing w:before="102"/>
        <w:ind w:left="4404"/>
      </w:pPr>
      <w:r>
        <w:t>b. Lung functionality tests</w: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591625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120650</wp:posOffset>
                </wp:positionV>
                <wp:extent cx="5400675" cy="203200"/>
                <wp:effectExtent l="0" t="0" r="0" b="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ind w:left="102"/>
                            </w:pPr>
                            <w:r>
                              <w:t>5. FIREFIGHTING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5pt;margin-top:9.5pt;width:425.25pt;height:1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RZhwIAACEFAAAOAAAAZHJzL2Uyb0RvYy54bWysVG1v2yAQ/j5p/wHxPbWdOmlq1amyOJkm&#10;dS9Sux9AAMdoGBiQ2F21/74Dx1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ind w:left="102"/>
                      </w:pPr>
                      <w:r>
                        <w:t>5. FIREFIGHTING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4"/>
        <w:ind w:left="0"/>
        <w:rPr>
          <w:sz w:val="16"/>
        </w:rPr>
      </w:pPr>
    </w:p>
    <w:p w:rsidR="009622B7" w:rsidRDefault="00D723B8">
      <w:pPr>
        <w:pStyle w:val="Heading1"/>
      </w:pPr>
      <w:r>
        <w:t>Extinguishing media</w:t>
      </w:r>
    </w:p>
    <w:p w:rsidR="009622B7" w:rsidRDefault="00D723B8">
      <w:pPr>
        <w:pStyle w:val="BodyText"/>
        <w:tabs>
          <w:tab w:val="left" w:pos="4101"/>
        </w:tabs>
        <w:spacing w:before="102" w:line="360" w:lineRule="auto"/>
        <w:ind w:left="487" w:right="2739"/>
      </w:pPr>
      <w:r>
        <w:t>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extinguish with water</w:t>
      </w:r>
      <w:r w:rsidR="00591625">
        <w:t xml:space="preserve"> </w:t>
      </w:r>
      <w:r>
        <w:t>spray, foam or dry chemical Unsuitable</w:t>
      </w:r>
      <w:r>
        <w:rPr>
          <w:spacing w:val="-5"/>
        </w:rPr>
        <w:t xml:space="preserve"> </w:t>
      </w:r>
      <w:r>
        <w:t>extinguishing</w:t>
      </w:r>
      <w:r>
        <w:rPr>
          <w:spacing w:val="-4"/>
        </w:rPr>
        <w:t xml:space="preserve"> </w:t>
      </w:r>
      <w:r>
        <w:t>media</w:t>
      </w:r>
      <w:r>
        <w:tab/>
        <w:t>: carbon</w:t>
      </w:r>
      <w:r>
        <w:rPr>
          <w:spacing w:val="-2"/>
        </w:rPr>
        <w:t xml:space="preserve"> </w:t>
      </w:r>
      <w:r>
        <w:t>dioxide</w:t>
      </w:r>
    </w:p>
    <w:p w:rsidR="009622B7" w:rsidRDefault="00D723B8">
      <w:pPr>
        <w:pStyle w:val="Heading1"/>
        <w:spacing w:before="1"/>
      </w:pPr>
      <w:r>
        <w:t>Special hazards arising from the substance or mixture</w:t>
      </w:r>
    </w:p>
    <w:p w:rsidR="009622B7" w:rsidRDefault="00D723B8">
      <w:pPr>
        <w:pStyle w:val="BodyText"/>
        <w:tabs>
          <w:tab w:val="left" w:pos="4084"/>
        </w:tabs>
        <w:spacing w:before="103"/>
        <w:ind w:left="487"/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noncombustible. None</w:t>
      </w:r>
      <w:r>
        <w:rPr>
          <w:spacing w:val="-16"/>
        </w:rPr>
        <w:t xml:space="preserve"> </w:t>
      </w:r>
      <w:r>
        <w:t>anticipated</w:t>
      </w:r>
    </w:p>
    <w:p w:rsidR="009622B7" w:rsidRDefault="00D723B8">
      <w:pPr>
        <w:pStyle w:val="BodyText"/>
        <w:tabs>
          <w:tab w:val="left" w:pos="4087"/>
        </w:tabs>
        <w:spacing w:before="105" w:line="360" w:lineRule="auto"/>
        <w:ind w:left="4176" w:right="1683" w:hanging="3689"/>
      </w:pPr>
      <w:r>
        <w:t>Advice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firefighters</w:t>
      </w:r>
      <w:r>
        <w:tab/>
        <w:t>: fire fighters should wear complete protective clothing including self</w:t>
      </w:r>
      <w:r w:rsidR="00591625">
        <w:t>-</w:t>
      </w:r>
      <w:r>
        <w:t>contained breathing</w:t>
      </w:r>
      <w:r>
        <w:rPr>
          <w:spacing w:val="-2"/>
        </w:rPr>
        <w:t xml:space="preserve"> </w:t>
      </w:r>
      <w:r>
        <w:t>apparatus</w:t>
      </w:r>
    </w:p>
    <w:p w:rsidR="009622B7" w:rsidRDefault="00591625">
      <w:pPr>
        <w:pStyle w:val="BodyText"/>
        <w:spacing w:before="6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400675" cy="203200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ind w:left="102"/>
                            </w:pPr>
                            <w:r>
                              <w:t>6. ACCIDENTAL RELEASE M</w:t>
                            </w:r>
                            <w:r>
                              <w:t>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85pt;margin-top:15.75pt;width:425.25pt;height:1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ind w:left="102"/>
                      </w:pPr>
                      <w:r>
                        <w:t>6. ACCIDENTAL RELEASE M</w:t>
                      </w:r>
                      <w:r>
                        <w:t>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3"/>
        <w:ind w:left="0"/>
        <w:rPr>
          <w:sz w:val="16"/>
        </w:rPr>
      </w:pPr>
    </w:p>
    <w:p w:rsidR="009622B7" w:rsidRDefault="00D723B8">
      <w:pPr>
        <w:pStyle w:val="Heading1"/>
        <w:spacing w:before="95"/>
      </w:pPr>
      <w:r>
        <w:t>Personal precautio</w:t>
      </w:r>
      <w:r w:rsidR="00591625">
        <w:t>ns, protective equipment and em</w:t>
      </w:r>
      <w:r>
        <w:t>ergency procedures</w:t>
      </w:r>
    </w:p>
    <w:p w:rsidR="009622B7" w:rsidRDefault="00D723B8">
      <w:pPr>
        <w:pStyle w:val="BodyText"/>
        <w:tabs>
          <w:tab w:val="left" w:pos="3983"/>
        </w:tabs>
        <w:spacing w:before="102"/>
      </w:pPr>
      <w:r>
        <w:t>Personal</w:t>
      </w:r>
      <w:r>
        <w:rPr>
          <w:spacing w:val="-4"/>
        </w:rPr>
        <w:t xml:space="preserve"> </w:t>
      </w:r>
      <w:r>
        <w:t>precautions</w:t>
      </w:r>
      <w:r>
        <w:tab/>
        <w:t>: do not breathe</w:t>
      </w:r>
      <w:r>
        <w:rPr>
          <w:spacing w:val="-4"/>
        </w:rPr>
        <w:t xml:space="preserve"> </w:t>
      </w:r>
      <w:r>
        <w:t>dust</w:t>
      </w:r>
    </w:p>
    <w:p w:rsidR="009622B7" w:rsidRDefault="00D723B8">
      <w:pPr>
        <w:pStyle w:val="BodyText"/>
        <w:tabs>
          <w:tab w:val="left" w:pos="3983"/>
        </w:tabs>
        <w:spacing w:before="103"/>
      </w:pPr>
      <w:r>
        <w:t>Personal</w:t>
      </w:r>
      <w:r>
        <w:rPr>
          <w:spacing w:val="-5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equipment</w:t>
      </w:r>
      <w:r>
        <w:tab/>
        <w:t>: wear appropriate personal protective equipment, avoid direct</w:t>
      </w:r>
      <w:r>
        <w:rPr>
          <w:spacing w:val="-12"/>
        </w:rPr>
        <w:t xml:space="preserve"> </w:t>
      </w:r>
      <w:r>
        <w:t>contact</w:t>
      </w:r>
    </w:p>
    <w:p w:rsidR="009622B7" w:rsidRDefault="00D723B8">
      <w:pPr>
        <w:pStyle w:val="BodyText"/>
        <w:tabs>
          <w:tab w:val="left" w:pos="4015"/>
        </w:tabs>
        <w:spacing w:before="105"/>
      </w:pPr>
      <w:r>
        <w:t>In 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emergency</w:t>
      </w:r>
      <w:r>
        <w:tab/>
      </w:r>
      <w:r>
        <w:t>: a self</w:t>
      </w:r>
      <w:r w:rsidR="00591625">
        <w:t>-</w:t>
      </w:r>
      <w:r>
        <w:t xml:space="preserve"> contained breathing apparatus and suitable protective clothing</w:t>
      </w:r>
      <w:r>
        <w:rPr>
          <w:spacing w:val="-21"/>
        </w:rPr>
        <w:t xml:space="preserve"> </w:t>
      </w:r>
      <w:r>
        <w:t>should</w:t>
      </w:r>
    </w:p>
    <w:p w:rsidR="009622B7" w:rsidRDefault="00D723B8">
      <w:pPr>
        <w:pStyle w:val="BodyText"/>
        <w:spacing w:before="103"/>
        <w:ind w:left="4104"/>
      </w:pPr>
      <w:r>
        <w:t>be worn in fire conditions</w:t>
      </w:r>
    </w:p>
    <w:p w:rsidR="009622B7" w:rsidRDefault="00D723B8">
      <w:pPr>
        <w:pStyle w:val="BodyText"/>
        <w:tabs>
          <w:tab w:val="left" w:pos="3974"/>
        </w:tabs>
        <w:spacing w:before="105" w:line="360" w:lineRule="auto"/>
        <w:ind w:right="2586"/>
      </w:pPr>
      <w:r>
        <w:t>Environmental</w:t>
      </w:r>
      <w:r>
        <w:rPr>
          <w:spacing w:val="-6"/>
        </w:rPr>
        <w:t xml:space="preserve"> </w:t>
      </w:r>
      <w:r>
        <w:t>precautions</w:t>
      </w:r>
      <w:r>
        <w:tab/>
        <w:t>: do not allow to enter drains, sewers or watercourses Methods and material</w:t>
      </w:r>
      <w:r>
        <w:rPr>
          <w:spacing w:val="-6"/>
        </w:rPr>
        <w:t xml:space="preserve"> </w:t>
      </w:r>
      <w:r>
        <w:t>for</w:t>
      </w:r>
    </w:p>
    <w:p w:rsidR="009622B7" w:rsidRDefault="00D723B8">
      <w:pPr>
        <w:pStyle w:val="BodyText"/>
        <w:tabs>
          <w:tab w:val="left" w:pos="3285"/>
        </w:tabs>
        <w:spacing w:line="362" w:lineRule="auto"/>
        <w:ind w:left="3384" w:right="694" w:hanging="2792"/>
      </w:pPr>
      <w:r>
        <w:t>Containment and</w:t>
      </w:r>
      <w:r>
        <w:rPr>
          <w:spacing w:val="-8"/>
        </w:rPr>
        <w:t xml:space="preserve"> </w:t>
      </w:r>
      <w:r>
        <w:t>cleaning up</w:t>
      </w:r>
      <w:r>
        <w:tab/>
        <w:t>: collect mechan</w:t>
      </w:r>
      <w:r>
        <w:t>ically and dispose of according to Section 13. Use vacuum equipment for collecting spilt materials, where</w:t>
      </w:r>
      <w:r>
        <w:rPr>
          <w:spacing w:val="-7"/>
        </w:rPr>
        <w:t xml:space="preserve"> </w:t>
      </w:r>
      <w:r>
        <w:t>practicable</w:t>
      </w:r>
    </w:p>
    <w:p w:rsidR="009622B7" w:rsidRDefault="00D723B8">
      <w:pPr>
        <w:pStyle w:val="BodyText"/>
        <w:tabs>
          <w:tab w:val="left" w:pos="3244"/>
        </w:tabs>
        <w:spacing w:line="203" w:lineRule="exact"/>
      </w:pPr>
      <w:r>
        <w:t>Reference to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sections</w:t>
      </w:r>
      <w:r>
        <w:tab/>
        <w:t>: see sections 8 and</w:t>
      </w:r>
      <w:r>
        <w:rPr>
          <w:spacing w:val="-4"/>
        </w:rPr>
        <w:t xml:space="preserve"> </w:t>
      </w:r>
      <w:r>
        <w:t>13</w:t>
      </w:r>
    </w:p>
    <w:p w:rsidR="009622B7" w:rsidRDefault="009622B7">
      <w:pPr>
        <w:spacing w:line="203" w:lineRule="exact"/>
        <w:sectPr w:rsidR="009622B7">
          <w:pgSz w:w="11910" w:h="16840"/>
          <w:pgMar w:top="2200" w:right="540" w:bottom="280" w:left="540" w:header="708" w:footer="0" w:gutter="0"/>
          <w:cols w:space="720"/>
        </w:sectPr>
      </w:pPr>
    </w:p>
    <w:p w:rsidR="009622B7" w:rsidRDefault="009622B7">
      <w:pPr>
        <w:pStyle w:val="BodyText"/>
        <w:spacing w:before="5"/>
        <w:ind w:left="0"/>
        <w:rPr>
          <w:sz w:val="14"/>
        </w:rPr>
      </w:pPr>
    </w:p>
    <w:p w:rsidR="009622B7" w:rsidRDefault="00591625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870BC" id="Group 22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Di3T3OyAIAAEoGAAAOAAAAAAAAAAAAAAAAAC4CAABkcnMvZTJvRG9jLnhtbFBLAQItABQA&#10;BgAIAAAAIQAz1/vL2gAAAAMBAAAPAAAAAAAAAAAAAAAAACIFAABkcnMvZG93bnJldi54bWxQSwUG&#10;AAAAAAQABADzAAAAKQYAAAAA&#10;">
                <v:rect id="Rectangle 23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622B7" w:rsidRDefault="00D723B8">
      <w:pPr>
        <w:pStyle w:val="BodyText"/>
        <w:spacing w:after="15" w:line="360" w:lineRule="auto"/>
        <w:ind w:right="3914"/>
      </w:pPr>
      <w:r>
        <w:t>Ac</w:t>
      </w:r>
      <w:r>
        <w:t>cording to EC</w:t>
      </w:r>
      <w:r w:rsidR="00591625">
        <w:t xml:space="preserve"> </w:t>
      </w:r>
      <w:r>
        <w:t>Regulation 1907/2006 (REACH), 1272/2008</w:t>
      </w:r>
      <w:r w:rsidR="00591625">
        <w:t xml:space="preserve"> (CLP) &amp; 453/2010 Date of issue: 07.09.2011 – Version: EU_EN/2 – Print date</w:t>
      </w:r>
      <w:r>
        <w:t>: February 2018</w:t>
      </w:r>
    </w:p>
    <w:p w:rsidR="009622B7" w:rsidRDefault="00591625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618D8" id="Group 20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B08NLcyAIAAEoGAAAOAAAAAAAAAAAAAAAAAC4CAABkcnMvZTJvRG9jLnhtbFBLAQItABQA&#10;BgAIAAAAIQAz1/vL2gAAAAMBAAAPAAAAAAAAAAAAAAAAACIFAABkcnMvZG93bnJldi54bWxQSwUG&#10;AAAAAAQABADzAAAAKQYAAAAA&#10;">
                <v:rect id="Rectangle 21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622B7" w:rsidRDefault="00591625">
      <w:pPr>
        <w:pStyle w:val="BodyText"/>
        <w:spacing w:before="2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197485</wp:posOffset>
                </wp:positionV>
                <wp:extent cx="5400675" cy="203200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ind w:left="102"/>
                            </w:pPr>
                            <w:r>
                              <w:t>7.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85pt;margin-top:15.55pt;width:425.25pt;height:1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ind w:left="102"/>
                      </w:pPr>
                      <w:r>
                        <w:t>7.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2"/>
        <w:ind w:left="0"/>
        <w:rPr>
          <w:sz w:val="16"/>
        </w:rPr>
      </w:pPr>
    </w:p>
    <w:p w:rsidR="009622B7" w:rsidRDefault="00D723B8">
      <w:pPr>
        <w:pStyle w:val="BodyText"/>
        <w:tabs>
          <w:tab w:val="left" w:pos="3175"/>
        </w:tabs>
        <w:spacing w:before="94" w:line="362" w:lineRule="auto"/>
        <w:ind w:right="5928"/>
      </w:pPr>
      <w:r>
        <w:t>Precautions for</w:t>
      </w:r>
      <w:r>
        <w:rPr>
          <w:spacing w:val="-6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handling</w:t>
      </w:r>
      <w:r>
        <w:tab/>
        <w:t>: avoid breathing dust Conditions for safe</w:t>
      </w:r>
      <w:r>
        <w:rPr>
          <w:spacing w:val="-4"/>
        </w:rPr>
        <w:t xml:space="preserve"> </w:t>
      </w:r>
      <w:r>
        <w:t>storage</w:t>
      </w:r>
    </w:p>
    <w:p w:rsidR="009622B7" w:rsidRDefault="00D723B8">
      <w:pPr>
        <w:pStyle w:val="BodyText"/>
        <w:spacing w:line="362" w:lineRule="auto"/>
        <w:ind w:right="3974"/>
      </w:pPr>
      <w:r>
        <w:t>including any incompatibilities : keep container in a well</w:t>
      </w:r>
      <w:r w:rsidR="00591625">
        <w:t xml:space="preserve"> </w:t>
      </w:r>
      <w:r>
        <w:t>ventilated place Specific end use(s) : not known</w:t>
      </w:r>
    </w:p>
    <w:p w:rsidR="009622B7" w:rsidRDefault="00591625">
      <w:pPr>
        <w:pStyle w:val="BodyText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196215</wp:posOffset>
                </wp:positionV>
                <wp:extent cx="5400675" cy="203835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8. EXPOSURE CONTROLS / 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85pt;margin-top:15.45pt;width:425.25pt;height:16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spacing w:before="1"/>
                        <w:ind w:left="102"/>
                      </w:pPr>
                      <w:r>
                        <w:t>8. EXPOSURE CONTROLS / 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4"/>
        <w:ind w:left="0"/>
        <w:rPr>
          <w:sz w:val="16"/>
        </w:rPr>
      </w:pPr>
    </w:p>
    <w:p w:rsidR="009622B7" w:rsidRDefault="00D723B8">
      <w:pPr>
        <w:pStyle w:val="BodyText"/>
        <w:tabs>
          <w:tab w:val="left" w:pos="3134"/>
        </w:tabs>
        <w:spacing w:before="94" w:line="360" w:lineRule="auto"/>
        <w:ind w:left="3204" w:right="763" w:hanging="2612"/>
      </w:pPr>
      <w:r>
        <w:t>Control</w:t>
      </w:r>
      <w:r>
        <w:rPr>
          <w:spacing w:val="-4"/>
        </w:rPr>
        <w:t xml:space="preserve"> </w:t>
      </w:r>
      <w:r>
        <w:t>parameters</w:t>
      </w:r>
      <w:r>
        <w:tab/>
        <w:t>: provide adequa</w:t>
      </w:r>
      <w:r>
        <w:t>te ventilation when using the material and follow the principles of good occupational hygiene to control personal</w:t>
      </w:r>
      <w:r>
        <w:rPr>
          <w:spacing w:val="-9"/>
        </w:rPr>
        <w:t xml:space="preserve"> </w:t>
      </w:r>
      <w:r>
        <w:t>exposures</w:t>
      </w:r>
    </w:p>
    <w:p w:rsidR="009622B7" w:rsidRDefault="00D723B8">
      <w:pPr>
        <w:pStyle w:val="BodyText"/>
        <w:tabs>
          <w:tab w:val="left" w:pos="3093"/>
        </w:tabs>
        <w:spacing w:line="205" w:lineRule="exact"/>
      </w:pPr>
      <w:r>
        <w:t>Exposure</w:t>
      </w:r>
      <w:r>
        <w:rPr>
          <w:spacing w:val="-4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values</w:t>
      </w:r>
      <w:r>
        <w:tab/>
        <w:t>: not</w:t>
      </w:r>
      <w:r>
        <w:rPr>
          <w:spacing w:val="-11"/>
        </w:rPr>
        <w:t xml:space="preserve"> </w:t>
      </w:r>
      <w:r>
        <w:t>known</w:t>
      </w:r>
    </w:p>
    <w:p w:rsidR="009622B7" w:rsidRDefault="00D723B8">
      <w:pPr>
        <w:pStyle w:val="Heading1"/>
        <w:spacing w:before="103"/>
      </w:pPr>
      <w:r>
        <w:t>Exposure controls</w:t>
      </w:r>
    </w:p>
    <w:p w:rsidR="009622B7" w:rsidRDefault="00D723B8">
      <w:pPr>
        <w:pStyle w:val="BodyText"/>
        <w:spacing w:before="105" w:line="360" w:lineRule="auto"/>
        <w:ind w:left="3292" w:right="614" w:hanging="2700"/>
      </w:pPr>
      <w:r>
        <w:t>A</w:t>
      </w:r>
      <w:r w:rsidR="00591625">
        <w:t>ppropriate engineering controls</w:t>
      </w:r>
      <w:r>
        <w:t>:</w:t>
      </w:r>
      <w:r w:rsidR="00591625">
        <w:t xml:space="preserve"> </w:t>
      </w:r>
      <w:r>
        <w:t>provide adequate ventilation to ensure that th</w:t>
      </w:r>
      <w:r>
        <w:t>e occupational exposure limit is not exceeded. Isolate the dispersive process step away from other operations. This can be achieved by local exhaust ventilation or general ventilation</w:t>
      </w:r>
    </w:p>
    <w:p w:rsidR="009622B7" w:rsidRDefault="00D723B8">
      <w:pPr>
        <w:pStyle w:val="Heading1"/>
        <w:spacing w:before="0" w:line="207" w:lineRule="exact"/>
      </w:pPr>
      <w:r>
        <w:t>Individual protections measures, such as personal protective equipmen</w:t>
      </w:r>
      <w:r>
        <w:t>t</w:t>
      </w:r>
      <w:r w:rsidR="00591625">
        <w:t xml:space="preserve"> </w:t>
      </w:r>
      <w:r>
        <w:t>(PPE)</w:t>
      </w:r>
    </w:p>
    <w:p w:rsidR="009622B7" w:rsidRDefault="00591625">
      <w:pPr>
        <w:pStyle w:val="BodyText"/>
        <w:spacing w:before="105" w:line="360" w:lineRule="auto"/>
        <w:ind w:left="2752" w:right="813" w:hanging="2160"/>
      </w:pPr>
      <w:r>
        <w:t>Hand/eye/face protection</w:t>
      </w:r>
      <w:r w:rsidR="00D723B8">
        <w:t>: wear gloves, eye protection and an approved dust mask if dust is generated during handling. Goggles giving complete protection to eyes. Dust mask coverin</w:t>
      </w:r>
      <w:r w:rsidR="00D723B8">
        <w:t>g nose and mouth</w:t>
      </w:r>
    </w:p>
    <w:p w:rsidR="009622B7" w:rsidRDefault="00D723B8">
      <w:pPr>
        <w:pStyle w:val="BodyText"/>
        <w:tabs>
          <w:tab w:val="left" w:pos="2752"/>
          <w:tab w:val="left" w:pos="2783"/>
        </w:tabs>
        <w:spacing w:line="360" w:lineRule="auto"/>
        <w:ind w:right="1414"/>
      </w:pPr>
      <w:r>
        <w:t>Skin</w:t>
      </w:r>
      <w:r>
        <w:rPr>
          <w:spacing w:val="-3"/>
        </w:rPr>
        <w:t xml:space="preserve"> </w:t>
      </w:r>
      <w:r>
        <w:t>protection</w:t>
      </w:r>
      <w:r>
        <w:tab/>
      </w:r>
      <w:r>
        <w:tab/>
        <w:t>:apron or other light protective clothing, boots and plastic or synthetic rubber gloves Respiratory</w:t>
      </w:r>
      <w:r>
        <w:rPr>
          <w:spacing w:val="-2"/>
        </w:rPr>
        <w:t xml:space="preserve"> </w:t>
      </w:r>
      <w:r>
        <w:t>protection</w:t>
      </w:r>
      <w:r>
        <w:tab/>
        <w:t>: dust mask covering nose and</w:t>
      </w:r>
      <w:r>
        <w:rPr>
          <w:spacing w:val="-13"/>
        </w:rPr>
        <w:t xml:space="preserve"> </w:t>
      </w:r>
      <w:r>
        <w:t>mouth</w:t>
      </w:r>
    </w:p>
    <w:p w:rsidR="009622B7" w:rsidRDefault="00D723B8">
      <w:pPr>
        <w:pStyle w:val="BodyText"/>
        <w:tabs>
          <w:tab w:val="left" w:pos="2743"/>
        </w:tabs>
      </w:pPr>
      <w:r>
        <w:t>Thermal</w:t>
      </w:r>
      <w:r>
        <w:rPr>
          <w:spacing w:val="-3"/>
        </w:rPr>
        <w:t xml:space="preserve"> </w:t>
      </w:r>
      <w:r>
        <w:t>hazards</w:t>
      </w:r>
      <w:r>
        <w:tab/>
        <w:t>: none</w:t>
      </w:r>
    </w:p>
    <w:p w:rsidR="009622B7" w:rsidRDefault="00591625">
      <w:pPr>
        <w:pStyle w:val="BodyText"/>
        <w:spacing w:before="101"/>
      </w:pPr>
      <w:r>
        <w:t>Environmental exposure controls</w:t>
      </w:r>
      <w:r w:rsidR="00D723B8">
        <w:t>: avoid dust generat</w:t>
      </w:r>
      <w:r w:rsidR="00D723B8">
        <w:t>ion. Avoid accumulation of dust</w: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591625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120650</wp:posOffset>
                </wp:positionV>
                <wp:extent cx="5400675" cy="203835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ind w:left="102"/>
                            </w:pPr>
                            <w:r>
                              <w:t>9.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5pt;margin-top:9.5pt;width:425.25pt;height:16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ind w:left="102"/>
                      </w:pPr>
                      <w:r>
                        <w:t>9.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3"/>
        <w:ind w:left="0"/>
        <w:rPr>
          <w:sz w:val="16"/>
        </w:rPr>
      </w:pPr>
    </w:p>
    <w:p w:rsidR="009622B7" w:rsidRDefault="00D723B8">
      <w:pPr>
        <w:pStyle w:val="BodyText"/>
        <w:tabs>
          <w:tab w:val="left" w:pos="3213"/>
        </w:tabs>
        <w:spacing w:before="94"/>
      </w:pPr>
      <w:r>
        <w:t>Form</w:t>
      </w:r>
      <w:r>
        <w:tab/>
        <w:t>:</w:t>
      </w:r>
      <w:r>
        <w:rPr>
          <w:spacing w:val="-1"/>
        </w:rPr>
        <w:t xml:space="preserve"> </w:t>
      </w:r>
      <w:r>
        <w:t>Flakes</w:t>
      </w:r>
    </w:p>
    <w:p w:rsidR="009622B7" w:rsidRDefault="00D723B8">
      <w:pPr>
        <w:pStyle w:val="BodyText"/>
        <w:tabs>
          <w:tab w:val="left" w:pos="3223"/>
        </w:tabs>
        <w:spacing w:before="102"/>
      </w:pPr>
      <w:r>
        <w:t>Colour</w:t>
      </w:r>
      <w:r>
        <w:tab/>
        <w:t xml:space="preserve">: </w:t>
      </w:r>
      <w:r>
        <w:t>Green</w:t>
      </w:r>
    </w:p>
    <w:p w:rsidR="009622B7" w:rsidRDefault="00D723B8">
      <w:pPr>
        <w:pStyle w:val="BodyText"/>
        <w:tabs>
          <w:tab w:val="left" w:pos="3244"/>
        </w:tabs>
        <w:spacing w:before="105"/>
      </w:pPr>
      <w:r>
        <w:t>Odour</w:t>
      </w:r>
      <w:r>
        <w:tab/>
        <w:t>: Mild</w:t>
      </w:r>
      <w:r>
        <w:rPr>
          <w:spacing w:val="-2"/>
        </w:rPr>
        <w:t xml:space="preserve"> </w:t>
      </w:r>
      <w:r>
        <w:t>odor</w:t>
      </w:r>
    </w:p>
    <w:p w:rsidR="009622B7" w:rsidRDefault="00D723B8">
      <w:pPr>
        <w:pStyle w:val="BodyText"/>
        <w:tabs>
          <w:tab w:val="left" w:pos="3223"/>
        </w:tabs>
        <w:spacing w:before="103"/>
      </w:pPr>
      <w:r>
        <w:t>pH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3232"/>
        </w:tabs>
        <w:spacing w:before="106"/>
      </w:pPr>
      <w:r>
        <w:t>Boiling</w:t>
      </w:r>
      <w:r>
        <w:rPr>
          <w:spacing w:val="-4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3223"/>
        </w:tabs>
        <w:spacing w:before="120"/>
      </w:pPr>
      <w:r>
        <w:t>Melting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3244"/>
        </w:tabs>
        <w:spacing w:before="120"/>
      </w:pPr>
      <w:r>
        <w:t>Freezing</w:t>
      </w:r>
      <w:r>
        <w:rPr>
          <w:spacing w:val="-3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rPr>
          <w:rFonts w:ascii="SimSun" w:hAnsi="SimSun"/>
        </w:rPr>
        <w:t>°</w:t>
      </w:r>
      <w:r>
        <w:t>C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3263"/>
        </w:tabs>
        <w:spacing w:before="116"/>
      </w:pPr>
      <w:r>
        <w:t>Bulk</w:t>
      </w:r>
      <w:r>
        <w:rPr>
          <w:spacing w:val="-2"/>
        </w:rPr>
        <w:t xml:space="preserve"> </w:t>
      </w:r>
      <w:r>
        <w:t>density</w:t>
      </w:r>
      <w:r>
        <w:tab/>
        <w:t>: not</w:t>
      </w:r>
      <w:r>
        <w:rPr>
          <w:spacing w:val="-6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3275"/>
        </w:tabs>
        <w:spacing w:before="105"/>
      </w:pPr>
      <w:r>
        <w:t>Vapour</w:t>
      </w:r>
      <w:r>
        <w:rPr>
          <w:spacing w:val="-2"/>
        </w:rPr>
        <w:t xml:space="preserve"> </w:t>
      </w:r>
      <w:r>
        <w:t>pressure</w:t>
      </w:r>
      <w:r>
        <w:tab/>
        <w:t>: not</w:t>
      </w:r>
      <w:r>
        <w:rPr>
          <w:spacing w:val="-8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3292"/>
        </w:tabs>
        <w:spacing w:before="103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tab/>
        <w:t>:&gt;1(water=1)</w:t>
      </w:r>
    </w:p>
    <w:p w:rsidR="009622B7" w:rsidRDefault="00D723B8">
      <w:pPr>
        <w:pStyle w:val="BodyText"/>
        <w:tabs>
          <w:tab w:val="left" w:pos="3314"/>
        </w:tabs>
        <w:spacing w:before="102"/>
      </w:pPr>
      <w:r>
        <w:t>Solubility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water)</w:t>
      </w:r>
      <w:r>
        <w:tab/>
        <w:t>: Not</w:t>
      </w:r>
      <w:r>
        <w:rPr>
          <w:spacing w:val="-2"/>
        </w:rPr>
        <w:t xml:space="preserve"> </w:t>
      </w:r>
      <w:r>
        <w:t>available</w:t>
      </w:r>
    </w:p>
    <w:p w:rsidR="009622B7" w:rsidRDefault="00D723B8">
      <w:pPr>
        <w:pStyle w:val="BodyText"/>
        <w:tabs>
          <w:tab w:val="right" w:pos="3714"/>
        </w:tabs>
        <w:spacing w:before="105"/>
      </w:pPr>
      <w:r>
        <w:t>Particle</w:t>
      </w:r>
      <w:r>
        <w:rPr>
          <w:spacing w:val="-3"/>
        </w:rPr>
        <w:t xml:space="preserve"> </w:t>
      </w:r>
      <w:r>
        <w:t>size</w:t>
      </w:r>
      <w:r>
        <w:rPr>
          <w:rFonts w:ascii="Times New Roman"/>
        </w:rPr>
        <w:tab/>
      </w:r>
      <w:r>
        <w:t>008</w: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591625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spacing w:line="205" w:lineRule="exact"/>
                              <w:ind w:left="102"/>
                            </w:pPr>
                            <w:r>
                              <w:t>10.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85pt;margin-top:9.45pt;width:425.25pt;height:1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spacing w:line="205" w:lineRule="exact"/>
                        <w:ind w:left="102"/>
                      </w:pPr>
                      <w:r>
                        <w:t>10.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rPr>
          <w:sz w:val="12"/>
        </w:rPr>
        <w:sectPr w:rsidR="009622B7">
          <w:pgSz w:w="11910" w:h="16840"/>
          <w:pgMar w:top="2200" w:right="540" w:bottom="280" w:left="540" w:header="708" w:footer="0" w:gutter="0"/>
          <w:cols w:space="720"/>
        </w:sectPr>
      </w:pPr>
    </w:p>
    <w:p w:rsidR="009622B7" w:rsidRDefault="009622B7">
      <w:pPr>
        <w:pStyle w:val="BodyText"/>
        <w:spacing w:before="5"/>
        <w:ind w:left="0"/>
        <w:rPr>
          <w:sz w:val="14"/>
        </w:rPr>
      </w:pPr>
    </w:p>
    <w:p w:rsidR="009622B7" w:rsidRDefault="00591625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4656F" id="Group 1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CqHs3syAIAAEoGAAAOAAAAAAAAAAAAAAAAAC4CAABkcnMvZTJvRG9jLnhtbFBLAQItABQA&#10;BgAIAAAAIQAz1/vL2gAAAAMBAAAPAAAAAAAAAAAAAAAAACIFAABkcnMvZG93bnJldi54bWxQSwUG&#10;AAAAAAQABADzAAAAKQYAAAAA&#10;">
                <v:rect id="Rectangle 1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622B7" w:rsidRDefault="00D723B8">
      <w:pPr>
        <w:pStyle w:val="BodyText"/>
        <w:spacing w:after="15" w:line="360" w:lineRule="auto"/>
        <w:ind w:right="3914"/>
      </w:pPr>
      <w:r>
        <w:t>According to EC</w:t>
      </w:r>
      <w:r w:rsidR="00591625">
        <w:t xml:space="preserve"> </w:t>
      </w:r>
      <w:r>
        <w:t>Regulation 1907/2006 (REACH), 1272/2008</w:t>
      </w:r>
      <w:r w:rsidR="00591625">
        <w:t xml:space="preserve"> (CLP) &amp; 453/2010 Date of issue: 07.09.2011 – Version: EU_EN/2 – Print date</w:t>
      </w:r>
      <w:r>
        <w:t>: February 2018</w:t>
      </w:r>
    </w:p>
    <w:p w:rsidR="009622B7" w:rsidRDefault="00591625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1CE29" id="Group 12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">
                <v:rect id="Rectangle 13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622B7" w:rsidRDefault="009622B7">
      <w:pPr>
        <w:pStyle w:val="BodyText"/>
        <w:spacing w:before="5"/>
        <w:ind w:left="0"/>
      </w:pPr>
    </w:p>
    <w:p w:rsidR="009622B7" w:rsidRDefault="00D723B8">
      <w:pPr>
        <w:pStyle w:val="BodyText"/>
        <w:tabs>
          <w:tab w:val="left" w:pos="3623"/>
        </w:tabs>
        <w:spacing w:before="94" w:line="360" w:lineRule="auto"/>
        <w:ind w:left="3652" w:right="775" w:hanging="3060"/>
      </w:pPr>
      <w:r>
        <w:t>Reactivity</w:t>
      </w:r>
      <w:r>
        <w:tab/>
        <w:t>: there may be violent or incandescent reaction of the product with metals at high temperatures (e.g., aluminium; calcium; magnesium; potassium; sodium; zinc; lithium)</w:t>
      </w:r>
    </w:p>
    <w:p w:rsidR="009622B7" w:rsidRDefault="00D723B8">
      <w:pPr>
        <w:pStyle w:val="BodyText"/>
        <w:tabs>
          <w:tab w:val="left" w:pos="3563"/>
        </w:tabs>
        <w:spacing w:line="360" w:lineRule="auto"/>
        <w:ind w:right="4676"/>
      </w:pPr>
      <w:r>
        <w:t>Chemical</w:t>
      </w:r>
      <w:r>
        <w:rPr>
          <w:spacing w:val="-1"/>
        </w:rPr>
        <w:t xml:space="preserve"> </w:t>
      </w:r>
      <w:r>
        <w:t>stability</w:t>
      </w:r>
      <w:r>
        <w:tab/>
        <w:t>: stable under normal</w:t>
      </w:r>
      <w:r>
        <w:t xml:space="preserve"> conditions Possibility of</w:t>
      </w:r>
      <w:r>
        <w:rPr>
          <w:spacing w:val="-7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reactions</w:t>
      </w:r>
      <w:r>
        <w:tab/>
        <w:t>: none</w:t>
      </w:r>
    </w:p>
    <w:p w:rsidR="009622B7" w:rsidRDefault="00D723B8">
      <w:pPr>
        <w:pStyle w:val="BodyText"/>
        <w:tabs>
          <w:tab w:val="left" w:pos="3575"/>
        </w:tabs>
        <w:spacing w:line="205" w:lineRule="exact"/>
      </w:pPr>
      <w:r>
        <w:t>Conditions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tab/>
        <w:t>: Excessive heat or</w:t>
      </w:r>
      <w:r>
        <w:rPr>
          <w:spacing w:val="-11"/>
        </w:rPr>
        <w:t xml:space="preserve"> </w:t>
      </w:r>
      <w:r>
        <w:t>flame</w:t>
      </w:r>
    </w:p>
    <w:p w:rsidR="009622B7" w:rsidRDefault="00D723B8">
      <w:pPr>
        <w:pStyle w:val="BodyText"/>
        <w:tabs>
          <w:tab w:val="left" w:pos="3575"/>
        </w:tabs>
        <w:spacing w:before="105" w:line="360" w:lineRule="auto"/>
        <w:ind w:right="3207"/>
      </w:pPr>
      <w:r>
        <w:t>Incompatible</w:t>
      </w:r>
      <w:r>
        <w:rPr>
          <w:spacing w:val="-5"/>
        </w:rPr>
        <w:t xml:space="preserve"> </w:t>
      </w:r>
      <w:r>
        <w:t>materials</w:t>
      </w:r>
      <w:r>
        <w:tab/>
        <w:t>: strongly acidic, strongly alkaline, oxidizing agents Decomposition</w:t>
      </w:r>
      <w:r>
        <w:rPr>
          <w:spacing w:val="-4"/>
        </w:rPr>
        <w:t xml:space="preserve"> </w:t>
      </w:r>
      <w:r>
        <w:t>products</w:t>
      </w:r>
      <w:r>
        <w:tab/>
        <w:t>: no information</w:t>
      </w:r>
      <w:r>
        <w:rPr>
          <w:spacing w:val="-7"/>
        </w:rPr>
        <w:t xml:space="preserve"> </w:t>
      </w:r>
      <w:r>
        <w:t>available</w:t>
      </w:r>
    </w:p>
    <w:p w:rsidR="009622B7" w:rsidRDefault="00591625">
      <w:pPr>
        <w:pStyle w:val="BodyText"/>
        <w:spacing w:before="6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400675" cy="20383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ind w:left="102"/>
                            </w:pPr>
                            <w:r>
                              <w:t>11. TOXICOLOGICAL INFORMA</w:t>
                            </w:r>
                            <w: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85pt;margin-top:15.75pt;width:425.25pt;height:16.0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ind w:left="102"/>
                      </w:pPr>
                      <w:r>
                        <w:t>11. TOXICOLOGICAL INFORMA</w:t>
                      </w:r>
                      <w:r>
                        <w:t>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3"/>
        <w:ind w:left="0"/>
        <w:rPr>
          <w:sz w:val="16"/>
        </w:rPr>
      </w:pPr>
    </w:p>
    <w:p w:rsidR="009622B7" w:rsidRDefault="00D723B8">
      <w:pPr>
        <w:pStyle w:val="Heading1"/>
      </w:pPr>
      <w:r>
        <w:t>Information on toxicological effects</w:t>
      </w:r>
    </w:p>
    <w:p w:rsidR="009622B7" w:rsidRDefault="00D723B8">
      <w:pPr>
        <w:pStyle w:val="BodyText"/>
        <w:tabs>
          <w:tab w:val="left" w:pos="3753"/>
        </w:tabs>
        <w:spacing w:before="103" w:line="362" w:lineRule="auto"/>
        <w:ind w:right="4397"/>
      </w:pPr>
      <w:r>
        <w:t>This inorganic pigment in general is considered to be practically nontoxic. Acute</w:t>
      </w:r>
      <w:r>
        <w:rPr>
          <w:spacing w:val="-3"/>
        </w:rPr>
        <w:t xml:space="preserve"> </w:t>
      </w:r>
      <w:r>
        <w:t>toxicity</w:t>
      </w:r>
      <w:r>
        <w:tab/>
        <w:t>: not</w:t>
      </w:r>
      <w:r>
        <w:rPr>
          <w:spacing w:val="-3"/>
        </w:rPr>
        <w:t xml:space="preserve"> </w:t>
      </w:r>
      <w:r>
        <w:t>available</w:t>
      </w:r>
    </w:p>
    <w:p w:rsidR="009622B7" w:rsidRDefault="00D723B8">
      <w:pPr>
        <w:pStyle w:val="BodyText"/>
        <w:tabs>
          <w:tab w:val="left" w:pos="3772"/>
        </w:tabs>
        <w:spacing w:line="203" w:lineRule="exact"/>
      </w:pPr>
      <w:r>
        <w:t>Carcinogenicity</w:t>
      </w:r>
      <w:r>
        <w:tab/>
        <w:t>: not</w:t>
      </w:r>
      <w:r>
        <w:rPr>
          <w:spacing w:val="-6"/>
        </w:rPr>
        <w:t xml:space="preserve"> </w:t>
      </w:r>
      <w:r>
        <w:t>available</w: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591625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20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ind w:left="102"/>
                            </w:pPr>
                            <w:r>
                              <w:t>12.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85pt;margin-top:9.45pt;width:425.25pt;height:1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ind w:left="102"/>
                      </w:pPr>
                      <w:r>
                        <w:t>12.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3"/>
        <w:ind w:left="0"/>
        <w:rPr>
          <w:sz w:val="16"/>
        </w:rPr>
      </w:pPr>
    </w:p>
    <w:p w:rsidR="009622B7" w:rsidRDefault="00D723B8">
      <w:pPr>
        <w:pStyle w:val="BodyText"/>
        <w:tabs>
          <w:tab w:val="left" w:pos="3803"/>
        </w:tabs>
        <w:spacing w:before="95"/>
      </w:pPr>
      <w:r>
        <w:t>Toxicity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9622B7" w:rsidRDefault="00D723B8">
      <w:pPr>
        <w:pStyle w:val="BodyText"/>
        <w:tabs>
          <w:tab w:val="left" w:pos="3775"/>
        </w:tabs>
        <w:spacing w:before="102"/>
      </w:pPr>
      <w:r>
        <w:t>Bioaccumulative</w:t>
      </w:r>
      <w:r>
        <w:rPr>
          <w:spacing w:val="-4"/>
        </w:rPr>
        <w:t xml:space="preserve"> </w:t>
      </w:r>
      <w:r w:rsidR="00591625">
        <w:t>potential</w:t>
      </w:r>
      <w:r>
        <w:tab/>
        <w:t>: no</w:t>
      </w:r>
      <w:r>
        <w:rPr>
          <w:spacing w:val="-2"/>
        </w:rPr>
        <w:t xml:space="preserve"> </w:t>
      </w:r>
      <w:r>
        <w:t>data</w:t>
      </w:r>
    </w:p>
    <w:p w:rsidR="009622B7" w:rsidRDefault="00D723B8">
      <w:pPr>
        <w:pStyle w:val="BodyText"/>
        <w:tabs>
          <w:tab w:val="left" w:pos="3803"/>
        </w:tabs>
        <w:spacing w:before="103" w:line="362" w:lineRule="auto"/>
        <w:ind w:right="4507"/>
      </w:pPr>
      <w:r>
        <w:t>Mobility</w:t>
      </w:r>
      <w:r>
        <w:tab/>
        <w:t>: Degrades quickly in tap water. Resul</w:t>
      </w:r>
      <w:r w:rsidR="00591625">
        <w:t>ts of PBT and vPvB assessment</w:t>
      </w:r>
      <w:r>
        <w:t>: not</w:t>
      </w:r>
      <w:r>
        <w:rPr>
          <w:spacing w:val="-13"/>
        </w:rPr>
        <w:t xml:space="preserve"> </w:t>
      </w:r>
      <w:r>
        <w:t>applicable</w:t>
      </w:r>
    </w:p>
    <w:p w:rsidR="009622B7" w:rsidRDefault="00D723B8">
      <w:pPr>
        <w:pStyle w:val="BodyText"/>
        <w:tabs>
          <w:tab w:val="left" w:pos="3779"/>
        </w:tabs>
        <w:spacing w:line="203" w:lineRule="exact"/>
      </w:pPr>
      <w:r>
        <w:t>Other adverse</w:t>
      </w:r>
      <w:r>
        <w:rPr>
          <w:spacing w:val="-5"/>
        </w:rPr>
        <w:t xml:space="preserve"> </w:t>
      </w:r>
      <w:r>
        <w:t>effects</w:t>
      </w:r>
      <w:r>
        <w:t>:</w:t>
      </w:r>
      <w:r>
        <w:tab/>
        <w:t>: not</w:t>
      </w:r>
      <w:r>
        <w:rPr>
          <w:spacing w:val="-2"/>
        </w:rPr>
        <w:t xml:space="preserve"> </w:t>
      </w:r>
      <w:r>
        <w:t>known</w: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591625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120650</wp:posOffset>
                </wp:positionV>
                <wp:extent cx="5400675" cy="20383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ind w:left="102"/>
                            </w:pPr>
                            <w:r>
                              <w:t>13.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85pt;margin-top:9.5pt;width:425.25pt;height:16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djiAIAACA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ind w:left="102"/>
                      </w:pPr>
                      <w:r>
                        <w:t>13.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3"/>
        <w:ind w:left="0"/>
        <w:rPr>
          <w:sz w:val="16"/>
        </w:rPr>
      </w:pPr>
    </w:p>
    <w:p w:rsidR="009622B7" w:rsidRDefault="00D723B8">
      <w:pPr>
        <w:pStyle w:val="BodyText"/>
        <w:tabs>
          <w:tab w:val="left" w:pos="3854"/>
        </w:tabs>
        <w:spacing w:before="94"/>
      </w:pPr>
      <w:r>
        <w:t>Waste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methods</w:t>
      </w:r>
      <w:r>
        <w:tab/>
        <w:t>: dispose of contents in accordance with loca</w:t>
      </w:r>
      <w:r>
        <w:t>l, state or national</w:t>
      </w:r>
      <w:r>
        <w:rPr>
          <w:spacing w:val="-21"/>
        </w:rPr>
        <w:t xml:space="preserve"> </w:t>
      </w:r>
      <w:r>
        <w:t>legislation</w: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591625">
      <w:pPr>
        <w:pStyle w:val="BodyText"/>
        <w:spacing w:before="7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5400675" cy="20383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ind w:left="102"/>
                            </w:pPr>
                            <w:r>
                              <w:t>14.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85pt;margin-top:9.45pt;width:425.25pt;height:16.0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cyhw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ind w:left="102"/>
                      </w:pPr>
                      <w:r>
                        <w:t>14. TRANSPORT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3"/>
        <w:ind w:left="0"/>
        <w:rPr>
          <w:sz w:val="16"/>
        </w:rPr>
      </w:pPr>
    </w:p>
    <w:p w:rsidR="009622B7" w:rsidRDefault="00D723B8">
      <w:pPr>
        <w:pStyle w:val="BodyText"/>
        <w:spacing w:before="94"/>
      </w:pPr>
      <w:r>
        <w:t>Not classed as dangerous for transport.</w: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9622B7">
      <w:pPr>
        <w:pStyle w:val="BodyText"/>
        <w:ind w:left="0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417"/>
        <w:gridCol w:w="1560"/>
        <w:gridCol w:w="1582"/>
        <w:gridCol w:w="1673"/>
      </w:tblGrid>
      <w:tr w:rsidR="009622B7">
        <w:trPr>
          <w:trHeight w:val="270"/>
        </w:trPr>
        <w:tc>
          <w:tcPr>
            <w:tcW w:w="4361" w:type="dxa"/>
          </w:tcPr>
          <w:p w:rsidR="009622B7" w:rsidRDefault="00D723B8">
            <w:pPr>
              <w:pStyle w:val="TableParagraph"/>
              <w:spacing w:before="63" w:line="187" w:lineRule="exact"/>
              <w:ind w:left="346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 Transport Regulations</w:t>
            </w:r>
          </w:p>
        </w:tc>
        <w:tc>
          <w:tcPr>
            <w:tcW w:w="1417" w:type="dxa"/>
          </w:tcPr>
          <w:p w:rsidR="009622B7" w:rsidRDefault="00D723B8">
            <w:pPr>
              <w:pStyle w:val="TableParagraph"/>
              <w:spacing w:before="63" w:line="187" w:lineRule="exact"/>
              <w:ind w:left="21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ADR/RID</w:t>
            </w:r>
          </w:p>
        </w:tc>
        <w:tc>
          <w:tcPr>
            <w:tcW w:w="1560" w:type="dxa"/>
          </w:tcPr>
          <w:p w:rsidR="009622B7" w:rsidRDefault="00D723B8">
            <w:pPr>
              <w:pStyle w:val="TableParagraph"/>
              <w:spacing w:before="63" w:line="187" w:lineRule="exact"/>
              <w:ind w:left="284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ADN</w:t>
            </w:r>
          </w:p>
        </w:tc>
        <w:tc>
          <w:tcPr>
            <w:tcW w:w="1582" w:type="dxa"/>
          </w:tcPr>
          <w:p w:rsidR="009622B7" w:rsidRDefault="00D723B8">
            <w:pPr>
              <w:pStyle w:val="TableParagraph"/>
              <w:spacing w:before="63" w:line="187" w:lineRule="exact"/>
              <w:ind w:left="296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IMDG</w:t>
            </w:r>
          </w:p>
        </w:tc>
        <w:tc>
          <w:tcPr>
            <w:tcW w:w="1673" w:type="dxa"/>
          </w:tcPr>
          <w:p w:rsidR="009622B7" w:rsidRDefault="00D723B8">
            <w:pPr>
              <w:pStyle w:val="TableParagraph"/>
              <w:spacing w:before="63" w:line="187" w:lineRule="exact"/>
              <w:ind w:left="342" w:right="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ICAO/IATA</w:t>
            </w:r>
          </w:p>
        </w:tc>
      </w:tr>
      <w:tr w:rsidR="009622B7">
        <w:trPr>
          <w:trHeight w:val="255"/>
        </w:trPr>
        <w:tc>
          <w:tcPr>
            <w:tcW w:w="4361" w:type="dxa"/>
          </w:tcPr>
          <w:p w:rsidR="009622B7" w:rsidRDefault="00D723B8">
            <w:pPr>
              <w:pStyle w:val="TableParagraph"/>
              <w:spacing w:before="82" w:line="152" w:lineRule="exact"/>
              <w:rPr>
                <w:sz w:val="15"/>
              </w:rPr>
            </w:pPr>
            <w:r>
              <w:rPr>
                <w:sz w:val="15"/>
              </w:rPr>
              <w:t>UN number</w:t>
            </w:r>
          </w:p>
        </w:tc>
        <w:tc>
          <w:tcPr>
            <w:tcW w:w="1417" w:type="dxa"/>
          </w:tcPr>
          <w:p w:rsidR="009622B7" w:rsidRDefault="00D723B8">
            <w:pPr>
              <w:pStyle w:val="TableParagraph"/>
              <w:spacing w:before="82" w:line="152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9622B7" w:rsidRDefault="00D723B8">
            <w:pPr>
              <w:pStyle w:val="TableParagraph"/>
              <w:spacing w:before="82" w:line="152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9622B7" w:rsidRDefault="00D723B8">
            <w:pPr>
              <w:pStyle w:val="TableParagraph"/>
              <w:spacing w:before="82" w:line="152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9622B7" w:rsidRDefault="00D723B8">
            <w:pPr>
              <w:pStyle w:val="TableParagraph"/>
              <w:spacing w:before="82" w:line="152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9622B7">
        <w:trPr>
          <w:trHeight w:val="257"/>
        </w:trPr>
        <w:tc>
          <w:tcPr>
            <w:tcW w:w="4361" w:type="dxa"/>
          </w:tcPr>
          <w:p w:rsidR="009622B7" w:rsidRDefault="00D723B8">
            <w:pPr>
              <w:pStyle w:val="TableParagraph"/>
              <w:spacing w:before="84" w:line="154" w:lineRule="exact"/>
              <w:rPr>
                <w:sz w:val="15"/>
              </w:rPr>
            </w:pPr>
            <w:r>
              <w:rPr>
                <w:sz w:val="15"/>
              </w:rPr>
              <w:t>Proper shipping name</w:t>
            </w:r>
          </w:p>
        </w:tc>
        <w:tc>
          <w:tcPr>
            <w:tcW w:w="1417" w:type="dxa"/>
          </w:tcPr>
          <w:p w:rsidR="009622B7" w:rsidRDefault="00D723B8">
            <w:pPr>
              <w:pStyle w:val="TableParagraph"/>
              <w:spacing w:before="84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9622B7" w:rsidRDefault="00D723B8">
            <w:pPr>
              <w:pStyle w:val="TableParagraph"/>
              <w:spacing w:before="84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9622B7" w:rsidRDefault="00D723B8">
            <w:pPr>
              <w:pStyle w:val="TableParagraph"/>
              <w:spacing w:before="84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9622B7" w:rsidRDefault="00D723B8">
            <w:pPr>
              <w:pStyle w:val="TableParagraph"/>
              <w:spacing w:before="84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9622B7">
        <w:trPr>
          <w:trHeight w:val="257"/>
        </w:trPr>
        <w:tc>
          <w:tcPr>
            <w:tcW w:w="4361" w:type="dxa"/>
          </w:tcPr>
          <w:p w:rsidR="009622B7" w:rsidRDefault="00D723B8">
            <w:pPr>
              <w:pStyle w:val="TableParagraph"/>
              <w:spacing w:before="84" w:line="153" w:lineRule="exact"/>
              <w:rPr>
                <w:sz w:val="15"/>
              </w:rPr>
            </w:pPr>
            <w:r>
              <w:rPr>
                <w:sz w:val="15"/>
              </w:rPr>
              <w:t>Transport hazard class(es)</w:t>
            </w:r>
          </w:p>
        </w:tc>
        <w:tc>
          <w:tcPr>
            <w:tcW w:w="1417" w:type="dxa"/>
          </w:tcPr>
          <w:p w:rsidR="009622B7" w:rsidRDefault="00D723B8">
            <w:pPr>
              <w:pStyle w:val="TableParagraph"/>
              <w:spacing w:before="84" w:line="153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9622B7" w:rsidRDefault="00D723B8">
            <w:pPr>
              <w:pStyle w:val="TableParagraph"/>
              <w:spacing w:before="84" w:line="153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9622B7" w:rsidRDefault="00D723B8">
            <w:pPr>
              <w:pStyle w:val="TableParagraph"/>
              <w:spacing w:before="84" w:line="153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9622B7" w:rsidRDefault="00D723B8">
            <w:pPr>
              <w:pStyle w:val="TableParagraph"/>
              <w:spacing w:before="84" w:line="153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9622B7">
        <w:trPr>
          <w:trHeight w:val="255"/>
        </w:trPr>
        <w:tc>
          <w:tcPr>
            <w:tcW w:w="4361" w:type="dxa"/>
          </w:tcPr>
          <w:p w:rsidR="009622B7" w:rsidRDefault="00D723B8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Packing group</w:t>
            </w:r>
          </w:p>
        </w:tc>
        <w:tc>
          <w:tcPr>
            <w:tcW w:w="1417" w:type="dxa"/>
          </w:tcPr>
          <w:p w:rsidR="009622B7" w:rsidRDefault="00D723B8">
            <w:pPr>
              <w:pStyle w:val="TableParagraph"/>
              <w:spacing w:before="80" w:line="154" w:lineRule="exact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9622B7" w:rsidRDefault="00D723B8">
            <w:pPr>
              <w:pStyle w:val="TableParagraph"/>
              <w:spacing w:before="80" w:line="154" w:lineRule="exact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9622B7" w:rsidRDefault="00D723B8">
            <w:pPr>
              <w:pStyle w:val="TableParagraph"/>
              <w:spacing w:before="80" w:line="154" w:lineRule="exact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9622B7" w:rsidRDefault="00D723B8">
            <w:pPr>
              <w:pStyle w:val="TableParagraph"/>
              <w:spacing w:before="80" w:line="154" w:lineRule="exact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9622B7">
        <w:trPr>
          <w:trHeight w:val="257"/>
        </w:trPr>
        <w:tc>
          <w:tcPr>
            <w:tcW w:w="4361" w:type="dxa"/>
          </w:tcPr>
          <w:p w:rsidR="009622B7" w:rsidRDefault="00D723B8">
            <w:pPr>
              <w:pStyle w:val="TableParagraph"/>
              <w:spacing w:before="84" w:line="153" w:lineRule="exact"/>
              <w:rPr>
                <w:sz w:val="15"/>
              </w:rPr>
            </w:pPr>
            <w:r>
              <w:rPr>
                <w:sz w:val="15"/>
              </w:rPr>
              <w:t>Environmental hazards</w:t>
            </w:r>
          </w:p>
        </w:tc>
        <w:tc>
          <w:tcPr>
            <w:tcW w:w="1417" w:type="dxa"/>
          </w:tcPr>
          <w:p w:rsidR="009622B7" w:rsidRDefault="00D723B8">
            <w:pPr>
              <w:pStyle w:val="TableParagraph"/>
              <w:spacing w:before="84" w:line="153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9622B7" w:rsidRDefault="00D723B8">
            <w:pPr>
              <w:pStyle w:val="TableParagraph"/>
              <w:spacing w:before="84" w:line="153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9622B7" w:rsidRDefault="00D723B8">
            <w:pPr>
              <w:pStyle w:val="TableParagraph"/>
              <w:spacing w:before="84" w:line="153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9622B7" w:rsidRDefault="00D723B8">
            <w:pPr>
              <w:pStyle w:val="TableParagraph"/>
              <w:spacing w:before="84" w:line="153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9622B7">
        <w:trPr>
          <w:trHeight w:val="255"/>
        </w:trPr>
        <w:tc>
          <w:tcPr>
            <w:tcW w:w="4361" w:type="dxa"/>
          </w:tcPr>
          <w:p w:rsidR="009622B7" w:rsidRDefault="00D723B8">
            <w:pPr>
              <w:pStyle w:val="TableParagraph"/>
              <w:spacing w:before="80" w:line="154" w:lineRule="exact"/>
              <w:rPr>
                <w:sz w:val="15"/>
              </w:rPr>
            </w:pPr>
            <w:r>
              <w:rPr>
                <w:sz w:val="15"/>
              </w:rPr>
              <w:t>Special precautions for user</w:t>
            </w:r>
          </w:p>
        </w:tc>
        <w:tc>
          <w:tcPr>
            <w:tcW w:w="1417" w:type="dxa"/>
          </w:tcPr>
          <w:p w:rsidR="009622B7" w:rsidRDefault="00D723B8">
            <w:pPr>
              <w:pStyle w:val="TableParagraph"/>
              <w:spacing w:before="80" w:line="154" w:lineRule="exact"/>
              <w:ind w:left="209" w:right="202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60" w:type="dxa"/>
          </w:tcPr>
          <w:p w:rsidR="009622B7" w:rsidRDefault="00D723B8">
            <w:pPr>
              <w:pStyle w:val="TableParagraph"/>
              <w:spacing w:before="80" w:line="154" w:lineRule="exact"/>
              <w:ind w:left="280" w:right="274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582" w:type="dxa"/>
          </w:tcPr>
          <w:p w:rsidR="009622B7" w:rsidRDefault="00D723B8">
            <w:pPr>
              <w:pStyle w:val="TableParagraph"/>
              <w:spacing w:before="80" w:line="154" w:lineRule="exact"/>
              <w:ind w:left="293" w:right="285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  <w:tc>
          <w:tcPr>
            <w:tcW w:w="1673" w:type="dxa"/>
          </w:tcPr>
          <w:p w:rsidR="009622B7" w:rsidRDefault="00D723B8">
            <w:pPr>
              <w:pStyle w:val="TableParagraph"/>
              <w:spacing w:before="80" w:line="154" w:lineRule="exact"/>
              <w:ind w:left="337" w:right="329"/>
              <w:jc w:val="center"/>
              <w:rPr>
                <w:sz w:val="15"/>
              </w:rPr>
            </w:pPr>
            <w:r>
              <w:rPr>
                <w:sz w:val="15"/>
              </w:rPr>
              <w:t>None</w:t>
            </w:r>
          </w:p>
        </w:tc>
      </w:tr>
      <w:tr w:rsidR="009622B7">
        <w:trPr>
          <w:trHeight w:val="748"/>
        </w:trPr>
        <w:tc>
          <w:tcPr>
            <w:tcW w:w="4361" w:type="dxa"/>
          </w:tcPr>
          <w:p w:rsidR="009622B7" w:rsidRDefault="009622B7">
            <w:pPr>
              <w:pStyle w:val="TableParagraph"/>
              <w:ind w:left="0"/>
              <w:rPr>
                <w:sz w:val="16"/>
              </w:rPr>
            </w:pPr>
          </w:p>
          <w:p w:rsidR="009622B7" w:rsidRDefault="009622B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9622B7" w:rsidRDefault="00D723B8">
            <w:pPr>
              <w:pStyle w:val="TableParagraph"/>
              <w:spacing w:line="170" w:lineRule="atLeast"/>
              <w:ind w:right="147"/>
              <w:rPr>
                <w:sz w:val="15"/>
              </w:rPr>
            </w:pPr>
            <w:r>
              <w:rPr>
                <w:sz w:val="15"/>
              </w:rPr>
              <w:t>Transport in bulk according to Annex II of MARPOL73/78 and The IBC Code</w:t>
            </w:r>
          </w:p>
        </w:tc>
        <w:tc>
          <w:tcPr>
            <w:tcW w:w="1417" w:type="dxa"/>
          </w:tcPr>
          <w:p w:rsidR="009622B7" w:rsidRDefault="009622B7">
            <w:pPr>
              <w:pStyle w:val="TableParagraph"/>
              <w:ind w:left="0"/>
              <w:rPr>
                <w:sz w:val="16"/>
              </w:rPr>
            </w:pPr>
          </w:p>
          <w:p w:rsidR="009622B7" w:rsidRDefault="00D723B8">
            <w:pPr>
              <w:pStyle w:val="TableParagraph"/>
              <w:spacing w:before="104"/>
              <w:ind w:left="214" w:right="202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60" w:type="dxa"/>
          </w:tcPr>
          <w:p w:rsidR="009622B7" w:rsidRDefault="009622B7">
            <w:pPr>
              <w:pStyle w:val="TableParagraph"/>
              <w:ind w:left="0"/>
              <w:rPr>
                <w:sz w:val="16"/>
              </w:rPr>
            </w:pPr>
          </w:p>
          <w:p w:rsidR="009622B7" w:rsidRDefault="00D723B8">
            <w:pPr>
              <w:pStyle w:val="TableParagraph"/>
              <w:spacing w:before="104"/>
              <w:ind w:left="285" w:right="274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582" w:type="dxa"/>
          </w:tcPr>
          <w:p w:rsidR="009622B7" w:rsidRDefault="009622B7">
            <w:pPr>
              <w:pStyle w:val="TableParagraph"/>
              <w:ind w:left="0"/>
              <w:rPr>
                <w:sz w:val="16"/>
              </w:rPr>
            </w:pPr>
          </w:p>
          <w:p w:rsidR="009622B7" w:rsidRDefault="00D723B8">
            <w:pPr>
              <w:pStyle w:val="TableParagraph"/>
              <w:spacing w:before="104"/>
              <w:ind w:left="296" w:right="285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  <w:tc>
          <w:tcPr>
            <w:tcW w:w="1673" w:type="dxa"/>
          </w:tcPr>
          <w:p w:rsidR="009622B7" w:rsidRDefault="009622B7">
            <w:pPr>
              <w:pStyle w:val="TableParagraph"/>
              <w:ind w:left="0"/>
              <w:rPr>
                <w:sz w:val="16"/>
              </w:rPr>
            </w:pPr>
          </w:p>
          <w:p w:rsidR="009622B7" w:rsidRDefault="00D723B8">
            <w:pPr>
              <w:pStyle w:val="TableParagraph"/>
              <w:spacing w:before="104"/>
              <w:ind w:left="342" w:right="329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</w:tbl>
    <w:p w:rsidR="009622B7" w:rsidRDefault="009622B7">
      <w:pPr>
        <w:jc w:val="center"/>
        <w:rPr>
          <w:sz w:val="15"/>
        </w:rPr>
        <w:sectPr w:rsidR="009622B7">
          <w:pgSz w:w="11910" w:h="16840"/>
          <w:pgMar w:top="2200" w:right="540" w:bottom="280" w:left="540" w:header="708" w:footer="0" w:gutter="0"/>
          <w:cols w:space="720"/>
        </w:sectPr>
      </w:pPr>
    </w:p>
    <w:p w:rsidR="009622B7" w:rsidRDefault="009622B7">
      <w:pPr>
        <w:pStyle w:val="BodyText"/>
        <w:spacing w:before="5"/>
        <w:ind w:left="0"/>
        <w:rPr>
          <w:sz w:val="14"/>
        </w:rPr>
      </w:pPr>
    </w:p>
    <w:p w:rsidR="009622B7" w:rsidRDefault="00591625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0" r="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1E62A" id="Group 6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">
                <v:rect id="Rectangle 7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622B7" w:rsidRDefault="00D723B8">
      <w:pPr>
        <w:pStyle w:val="BodyText"/>
        <w:spacing w:after="15" w:line="360" w:lineRule="auto"/>
        <w:ind w:right="3914"/>
      </w:pPr>
      <w:r>
        <w:t>According to EC</w:t>
      </w:r>
      <w:r w:rsidR="00591625">
        <w:t xml:space="preserve"> </w:t>
      </w:r>
      <w:r>
        <w:t>Regulation 1907/2006 (REACH), 1272/2008</w:t>
      </w:r>
      <w:r w:rsidR="00591625">
        <w:t xml:space="preserve"> (CLP) &amp; 453/2010 Date of issue: 07.09.2011 – Version: EU_EN/2 – Print date</w:t>
      </w:r>
      <w:r>
        <w:t>: February 2018</w:t>
      </w:r>
    </w:p>
    <w:p w:rsidR="009622B7" w:rsidRDefault="00591625">
      <w:pPr>
        <w:pStyle w:val="BodyText"/>
        <w:spacing w:line="20" w:lineRule="exact"/>
        <w:ind w:left="59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20130" cy="9525"/>
                <wp:effectExtent l="0" t="190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525"/>
                          <a:chOff x="0" y="0"/>
                          <a:chExt cx="9638" cy="1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CEB15" id="Group 4" o:spid="_x0000_s1026" style="width:481.9pt;height:.75pt;mso-position-horizontal-relative:char;mso-position-vertical-relative:line" coordsize="9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">
                <v:rect id="Rectangle 5" o:spid="_x0000_s1027" style="position:absolute;width:96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622B7" w:rsidRDefault="009622B7">
      <w:pPr>
        <w:pStyle w:val="BodyText"/>
        <w:spacing w:before="7"/>
        <w:ind w:left="0"/>
        <w:rPr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6232"/>
      </w:tblGrid>
      <w:tr w:rsidR="009622B7">
        <w:trPr>
          <w:trHeight w:val="255"/>
        </w:trPr>
        <w:tc>
          <w:tcPr>
            <w:tcW w:w="4361" w:type="dxa"/>
          </w:tcPr>
          <w:p w:rsidR="009622B7" w:rsidRDefault="00D723B8">
            <w:pPr>
              <w:pStyle w:val="TableParagraph"/>
              <w:spacing w:before="81" w:line="153" w:lineRule="exact"/>
              <w:rPr>
                <w:sz w:val="15"/>
              </w:rPr>
            </w:pPr>
            <w:r>
              <w:rPr>
                <w:sz w:val="15"/>
              </w:rPr>
              <w:t>Hazard label(s)</w:t>
            </w:r>
          </w:p>
        </w:tc>
        <w:tc>
          <w:tcPr>
            <w:tcW w:w="6232" w:type="dxa"/>
          </w:tcPr>
          <w:p w:rsidR="009622B7" w:rsidRDefault="00D723B8">
            <w:pPr>
              <w:pStyle w:val="TableParagraph"/>
              <w:spacing w:before="81" w:line="153" w:lineRule="exact"/>
              <w:ind w:left="2049" w:right="2291"/>
              <w:jc w:val="center"/>
              <w:rPr>
                <w:sz w:val="15"/>
              </w:rPr>
            </w:pPr>
            <w:r>
              <w:rPr>
                <w:sz w:val="15"/>
              </w:rPr>
              <w:t>Not applicable</w:t>
            </w:r>
          </w:p>
        </w:tc>
      </w:tr>
      <w:tr w:rsidR="009622B7">
        <w:trPr>
          <w:trHeight w:val="257"/>
        </w:trPr>
        <w:tc>
          <w:tcPr>
            <w:tcW w:w="4361" w:type="dxa"/>
          </w:tcPr>
          <w:p w:rsidR="009622B7" w:rsidRDefault="00D723B8">
            <w:pPr>
              <w:pStyle w:val="TableParagraph"/>
              <w:spacing w:before="85" w:line="153" w:lineRule="exact"/>
              <w:rPr>
                <w:sz w:val="15"/>
              </w:rPr>
            </w:pPr>
            <w:r>
              <w:rPr>
                <w:sz w:val="15"/>
              </w:rPr>
              <w:t>Additional information</w:t>
            </w:r>
          </w:p>
        </w:tc>
        <w:tc>
          <w:tcPr>
            <w:tcW w:w="6232" w:type="dxa"/>
          </w:tcPr>
          <w:p w:rsidR="009622B7" w:rsidRDefault="00D723B8">
            <w:pPr>
              <w:pStyle w:val="TableParagraph"/>
              <w:spacing w:before="85" w:line="153" w:lineRule="exact"/>
              <w:ind w:left="2056" w:right="2291"/>
              <w:jc w:val="center"/>
              <w:rPr>
                <w:sz w:val="15"/>
              </w:rPr>
            </w:pPr>
            <w:r>
              <w:rPr>
                <w:sz w:val="15"/>
              </w:rPr>
              <w:t>Custom tariff No. 32061900</w:t>
            </w:r>
          </w:p>
        </w:tc>
      </w:tr>
    </w:tbl>
    <w:p w:rsidR="009622B7" w:rsidRDefault="00591625">
      <w:pPr>
        <w:pStyle w:val="BodyText"/>
        <w:spacing w:before="6"/>
        <w:ind w:left="0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400675" cy="2038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spacing w:line="207" w:lineRule="exact"/>
                              <w:ind w:left="102"/>
                            </w:pPr>
                            <w:r>
                              <w:t>15.</w:t>
                            </w:r>
                            <w:r w:rsidR="00591625">
                              <w:t xml:space="preserve"> </w:t>
                            </w:r>
                            <w:r>
                              <w:t>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85pt;margin-top:15.75pt;width:425.25pt;height:16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rJhwIAACA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spacing w:line="207" w:lineRule="exact"/>
                        <w:ind w:left="102"/>
                      </w:pPr>
                      <w:r>
                        <w:t>15.</w:t>
                      </w:r>
                      <w:r w:rsidR="00591625">
                        <w:t xml:space="preserve"> </w:t>
                      </w:r>
                      <w:r>
                        <w:t>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2"/>
        <w:ind w:left="0"/>
        <w:rPr>
          <w:sz w:val="16"/>
        </w:rPr>
      </w:pPr>
    </w:p>
    <w:p w:rsidR="009622B7" w:rsidRDefault="00D723B8">
      <w:pPr>
        <w:pStyle w:val="BodyText"/>
        <w:spacing w:before="94"/>
      </w:pPr>
      <w:r>
        <w:t>According to Directive 67/548/EEC &amp;</w:t>
      </w:r>
    </w:p>
    <w:p w:rsidR="009622B7" w:rsidRDefault="00D723B8">
      <w:pPr>
        <w:pStyle w:val="BodyText"/>
        <w:tabs>
          <w:tab w:val="left" w:pos="3885"/>
        </w:tabs>
        <w:spacing w:before="103" w:line="362" w:lineRule="auto"/>
        <w:ind w:right="3487" w:firstLine="40"/>
      </w:pPr>
      <w:r>
        <w:t>Directive</w:t>
      </w:r>
      <w:r>
        <w:rPr>
          <w:spacing w:val="-2"/>
        </w:rPr>
        <w:t xml:space="preserve"> </w:t>
      </w:r>
      <w:r>
        <w:t>1999/45/EC</w:t>
      </w:r>
      <w:r>
        <w:tab/>
      </w:r>
      <w:r>
        <w:t>: not classified as dangerous for supply/use Safety, health and</w:t>
      </w:r>
      <w:r>
        <w:rPr>
          <w:spacing w:val="-5"/>
        </w:rPr>
        <w:t xml:space="preserve"> </w:t>
      </w:r>
      <w:r>
        <w:t>environmental</w:t>
      </w:r>
    </w:p>
    <w:p w:rsidR="009622B7" w:rsidRDefault="00D723B8">
      <w:pPr>
        <w:pStyle w:val="BodyText"/>
        <w:spacing w:line="203" w:lineRule="exact"/>
      </w:pPr>
      <w:r>
        <w:t>regulations/legislations specific for the</w:t>
      </w:r>
    </w:p>
    <w:p w:rsidR="009622B7" w:rsidRDefault="00D723B8">
      <w:pPr>
        <w:pStyle w:val="BodyText"/>
        <w:tabs>
          <w:tab w:val="left" w:pos="3914"/>
        </w:tabs>
        <w:spacing w:before="105"/>
        <w:ind w:left="643"/>
      </w:pPr>
      <w:r>
        <w:t>substance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</w:t>
      </w:r>
      <w:r>
        <w:tab/>
        <w:t>:not</w:t>
      </w:r>
      <w:r>
        <w:rPr>
          <w:spacing w:val="-2"/>
        </w:rPr>
        <w:t xml:space="preserve"> </w:t>
      </w:r>
      <w:r>
        <w:t>available</w: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591625">
      <w:pPr>
        <w:pStyle w:val="BodyText"/>
        <w:spacing w:before="6"/>
        <w:ind w:left="0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119380</wp:posOffset>
                </wp:positionV>
                <wp:extent cx="5400675" cy="2038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2B7" w:rsidRDefault="00D723B8">
                            <w:pPr>
                              <w:pStyle w:val="BodyText"/>
                              <w:spacing w:before="1"/>
                              <w:ind w:left="102"/>
                            </w:pPr>
                            <w:r>
                              <w:t>16.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pt;margin-top:9.4pt;width:425.25pt;height:16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AV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" filled="f" strokeweight=".48pt">
                <v:textbox inset="0,0,0,0">
                  <w:txbxContent>
                    <w:p w:rsidR="009622B7" w:rsidRDefault="00D723B8">
                      <w:pPr>
                        <w:pStyle w:val="BodyText"/>
                        <w:spacing w:before="1"/>
                        <w:ind w:left="102"/>
                      </w:pPr>
                      <w:r>
                        <w:t>16.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22B7" w:rsidRDefault="009622B7">
      <w:pPr>
        <w:pStyle w:val="BodyText"/>
        <w:spacing w:before="4"/>
        <w:ind w:left="0"/>
        <w:rPr>
          <w:sz w:val="16"/>
        </w:rPr>
      </w:pPr>
    </w:p>
    <w:p w:rsidR="009622B7" w:rsidRDefault="00D723B8">
      <w:pPr>
        <w:pStyle w:val="BodyText"/>
        <w:spacing w:before="94"/>
      </w:pPr>
      <w:r>
        <w:t>Annex to the extended Safety Data Sheet (eSDS)</w:t>
      </w:r>
    </w:p>
    <w:p w:rsidR="009622B7" w:rsidRDefault="00D723B8">
      <w:pPr>
        <w:pStyle w:val="BodyText"/>
        <w:tabs>
          <w:tab w:val="left" w:pos="1214"/>
        </w:tabs>
        <w:spacing w:before="103" w:line="360" w:lineRule="auto"/>
        <w:ind w:right="2734"/>
      </w:pPr>
      <w:r>
        <w:t>ADR</w:t>
      </w:r>
      <w:r>
        <w:tab/>
      </w:r>
      <w:r>
        <w:t>: European Agreement concerning international carriage of Dangerous goods by R</w:t>
      </w:r>
      <w:bookmarkStart w:id="0" w:name="_GoBack"/>
      <w:bookmarkEnd w:id="0"/>
      <w:r>
        <w:t>oad CAS</w:t>
      </w:r>
      <w:r>
        <w:tab/>
        <w:t>: Chemical Abstracts</w:t>
      </w:r>
      <w:r>
        <w:rPr>
          <w:spacing w:val="-3"/>
        </w:rPr>
        <w:t xml:space="preserve"> </w:t>
      </w:r>
      <w:r>
        <w:t>Service</w:t>
      </w:r>
    </w:p>
    <w:p w:rsidR="009622B7" w:rsidRDefault="00D723B8">
      <w:pPr>
        <w:pStyle w:val="BodyText"/>
        <w:tabs>
          <w:tab w:val="left" w:pos="1192"/>
        </w:tabs>
        <w:spacing w:line="205" w:lineRule="exact"/>
      </w:pPr>
      <w:r>
        <w:t>EC</w:t>
      </w:r>
      <w:r>
        <w:tab/>
        <w:t>: European</w:t>
      </w:r>
      <w:r>
        <w:rPr>
          <w:spacing w:val="-3"/>
        </w:rPr>
        <w:t xml:space="preserve"> </w:t>
      </w:r>
      <w:r>
        <w:t>Community</w:t>
      </w:r>
    </w:p>
    <w:p w:rsidR="009622B7" w:rsidRDefault="00D723B8">
      <w:pPr>
        <w:pStyle w:val="BodyText"/>
        <w:tabs>
          <w:tab w:val="left" w:pos="1192"/>
        </w:tabs>
        <w:spacing w:before="105" w:line="360" w:lineRule="auto"/>
        <w:ind w:right="6318"/>
      </w:pPr>
      <w:r>
        <w:t>ICAO : International Civil Aviation Organization IMDG : International Maritime Dangerous Goods IATA</w:t>
      </w:r>
      <w:r>
        <w:tab/>
      </w:r>
      <w:r>
        <w:t>: International Air Transport</w:t>
      </w:r>
      <w:r>
        <w:rPr>
          <w:spacing w:val="-12"/>
        </w:rPr>
        <w:t xml:space="preserve"> </w:t>
      </w:r>
      <w:r>
        <w:t>Association</w:t>
      </w:r>
    </w:p>
    <w:p w:rsidR="009622B7" w:rsidRDefault="009622B7">
      <w:pPr>
        <w:pStyle w:val="BodyText"/>
        <w:spacing w:before="10"/>
        <w:ind w:left="0"/>
        <w:rPr>
          <w:sz w:val="26"/>
        </w:rPr>
      </w:pPr>
    </w:p>
    <w:p w:rsidR="009622B7" w:rsidRDefault="00D723B8">
      <w:pPr>
        <w:pStyle w:val="Heading1"/>
        <w:spacing w:before="0"/>
      </w:pPr>
      <w:r>
        <w:t>DATA SOURCES</w:t>
      </w:r>
    </w:p>
    <w:p w:rsidR="009622B7" w:rsidRDefault="00D723B8">
      <w:pPr>
        <w:pStyle w:val="BodyText"/>
        <w:spacing w:before="105"/>
      </w:pPr>
      <w:r>
        <w:t>NPIRI Raw Material Handbook, Volume 4, Pigments, Second Edition, 2001</w:t>
      </w:r>
    </w:p>
    <w:p w:rsidR="009622B7" w:rsidRDefault="00D723B8">
      <w:pPr>
        <w:pStyle w:val="BodyText"/>
        <w:spacing w:before="103" w:line="360" w:lineRule="auto"/>
        <w:ind w:right="2914"/>
      </w:pPr>
      <w:r>
        <w:t>Book on “Safe Handling of Pigments”, European Edition 1995, BCMA, EPSOM ETAD, VdMi HSDB</w:t>
      </w:r>
    </w:p>
    <w:p w:rsidR="009622B7" w:rsidRDefault="00D723B8">
      <w:pPr>
        <w:pStyle w:val="BodyText"/>
      </w:pPr>
      <w:r>
        <w:t>NIOSH ICSC</w:t>
      </w:r>
    </w:p>
    <w:p w:rsidR="009622B7" w:rsidRDefault="00D723B8">
      <w:pPr>
        <w:pStyle w:val="BodyText"/>
        <w:spacing w:before="103"/>
      </w:pPr>
      <w:r>
        <w:t>Hazardous Substance Fact Sheet,</w:t>
      </w:r>
      <w:r>
        <w:t xml:space="preserve"> New Jersey Department of Health and Senior Service</w:t>
      </w:r>
    </w:p>
    <w:p w:rsidR="009622B7" w:rsidRDefault="009622B7">
      <w:pPr>
        <w:pStyle w:val="BodyText"/>
        <w:ind w:left="0"/>
        <w:rPr>
          <w:sz w:val="20"/>
        </w:rPr>
      </w:pPr>
    </w:p>
    <w:p w:rsidR="009622B7" w:rsidRDefault="009622B7">
      <w:pPr>
        <w:pStyle w:val="BodyText"/>
        <w:ind w:left="0"/>
        <w:rPr>
          <w:sz w:val="16"/>
        </w:rPr>
      </w:pPr>
    </w:p>
    <w:p w:rsidR="009622B7" w:rsidRDefault="00D723B8">
      <w:pPr>
        <w:pStyle w:val="BodyText"/>
        <w:spacing w:before="1" w:line="360" w:lineRule="auto"/>
        <w:ind w:right="602"/>
      </w:pPr>
      <w:r>
        <w:t>We have described our product concerning possible safety requirements by the abovementioned information given to the best of our knowledge and experience. All data given are never meant to guarantee any</w:t>
      </w:r>
      <w:r>
        <w:t xml:space="preserve"> quality description nor product properties</w:t>
      </w:r>
    </w:p>
    <w:sectPr w:rsidR="009622B7">
      <w:pgSz w:w="11910" w:h="16840"/>
      <w:pgMar w:top="2200" w:right="540" w:bottom="280" w:left="5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B8" w:rsidRDefault="00D723B8">
      <w:r>
        <w:separator/>
      </w:r>
    </w:p>
  </w:endnote>
  <w:endnote w:type="continuationSeparator" w:id="0">
    <w:p w:rsidR="00D723B8" w:rsidRDefault="00D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B8" w:rsidRDefault="00D723B8">
      <w:r>
        <w:separator/>
      </w:r>
    </w:p>
  </w:footnote>
  <w:footnote w:type="continuationSeparator" w:id="0">
    <w:p w:rsidR="00D723B8" w:rsidRDefault="00D7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B7" w:rsidRDefault="009622B7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09AF"/>
    <w:multiLevelType w:val="hybridMultilevel"/>
    <w:tmpl w:val="25BE3B9E"/>
    <w:lvl w:ilvl="0" w:tplc="E98AE1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B7"/>
    <w:rsid w:val="00591625"/>
    <w:rsid w:val="009622B7"/>
    <w:rsid w:val="00D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EEE65"/>
  <w15:docId w15:val="{ADF173C0-B66D-428C-8281-AF292B61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59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306" w:lineRule="exact"/>
      <w:ind w:left="147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591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1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Lenovo</cp:lastModifiedBy>
  <cp:revision>2</cp:revision>
  <dcterms:created xsi:type="dcterms:W3CDTF">2021-05-29T12:31:00Z</dcterms:created>
  <dcterms:modified xsi:type="dcterms:W3CDTF">2021-05-29T12:31:00Z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2021-05-29T00:00:00Z</vt:filetime>
  </property>
</Properties>
</file>